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763FE0" w14:textId="77777777" w:rsidR="00B23F55" w:rsidRPr="00BF0384" w:rsidRDefault="00B23F55" w:rsidP="00F31265">
      <w:pPr>
        <w:pStyle w:val="a4"/>
        <w:jc w:val="left"/>
      </w:pPr>
      <w:bookmarkStart w:id="0" w:name="_Hlk155259147"/>
      <w:bookmarkStart w:id="1" w:name="_Toc162253709"/>
      <w:r w:rsidRPr="00BF0384">
        <w:t>(1</w:t>
      </w:r>
      <w:r>
        <w:rPr>
          <w:rFonts w:hint="eastAsia"/>
        </w:rPr>
        <w:t>12</w:t>
      </w:r>
      <w:r w:rsidRPr="00BF0384">
        <w:t>-11</w:t>
      </w:r>
      <w:r>
        <w:rPr>
          <w:rFonts w:hint="eastAsia"/>
        </w:rPr>
        <w:t>5</w:t>
      </w:r>
      <w:r w:rsidRPr="00BF0384">
        <w:t>年)</w:t>
      </w:r>
      <w:bookmarkEnd w:id="0"/>
      <w:r w:rsidRPr="00BF0384">
        <w:t>各機關性別主流化實施計畫</w:t>
      </w:r>
      <w:bookmarkStart w:id="2" w:name="_Hlk155259150"/>
      <w:proofErr w:type="gramStart"/>
      <w:r>
        <w:rPr>
          <w:rFonts w:hint="eastAsia"/>
          <w:color w:val="000000"/>
        </w:rPr>
        <w:t>112</w:t>
      </w:r>
      <w:proofErr w:type="gramEnd"/>
      <w:r w:rsidRPr="00BF0384">
        <w:t>年度</w:t>
      </w:r>
      <w:bookmarkEnd w:id="2"/>
      <w:r>
        <w:rPr>
          <w:rFonts w:hint="eastAsia"/>
          <w:color w:val="000000"/>
        </w:rPr>
        <w:t>觀光旅遊局</w:t>
      </w:r>
      <w:r w:rsidRPr="00BF0384">
        <w:t>執行成果表</w:t>
      </w:r>
      <w:bookmarkEnd w:id="1"/>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128"/>
        <w:gridCol w:w="2835"/>
        <w:gridCol w:w="3828"/>
        <w:gridCol w:w="1984"/>
      </w:tblGrid>
      <w:tr w:rsidR="00B23F55" w:rsidRPr="00BF0384" w14:paraId="0093C2DC" w14:textId="77777777" w:rsidTr="00153F01">
        <w:trPr>
          <w:trHeight w:val="527"/>
          <w:tblHeader/>
          <w:jc w:val="center"/>
        </w:trPr>
        <w:tc>
          <w:tcPr>
            <w:tcW w:w="568" w:type="dxa"/>
            <w:shd w:val="clear" w:color="auto" w:fill="auto"/>
            <w:vAlign w:val="center"/>
          </w:tcPr>
          <w:p w14:paraId="2E7D33D7" w14:textId="77777777" w:rsidR="00B23F55" w:rsidRPr="00BF0384" w:rsidRDefault="00B23F55" w:rsidP="00153F01">
            <w:pPr>
              <w:spacing w:line="360" w:lineRule="exact"/>
              <w:jc w:val="center"/>
              <w:rPr>
                <w:rFonts w:ascii="Times New Roman" w:hAnsi="Times New Roman"/>
                <w:color w:val="000000" w:themeColor="text1"/>
                <w:szCs w:val="28"/>
              </w:rPr>
            </w:pPr>
            <w:r w:rsidRPr="00BF0384">
              <w:rPr>
                <w:rFonts w:ascii="Times New Roman" w:hAnsi="Times New Roman"/>
                <w:color w:val="000000" w:themeColor="text1"/>
                <w:szCs w:val="28"/>
              </w:rPr>
              <w:t>項次</w:t>
            </w:r>
          </w:p>
        </w:tc>
        <w:tc>
          <w:tcPr>
            <w:tcW w:w="1128" w:type="dxa"/>
            <w:vAlign w:val="center"/>
          </w:tcPr>
          <w:p w14:paraId="143A932E" w14:textId="77777777" w:rsidR="00B23F55" w:rsidRPr="00BF0384" w:rsidRDefault="00B23F55" w:rsidP="00153F01">
            <w:pPr>
              <w:spacing w:line="360" w:lineRule="exact"/>
              <w:jc w:val="center"/>
              <w:rPr>
                <w:rFonts w:ascii="Times New Roman" w:hAnsi="Times New Roman"/>
                <w:color w:val="000000" w:themeColor="text1"/>
                <w:szCs w:val="28"/>
              </w:rPr>
            </w:pPr>
            <w:r w:rsidRPr="00BF0384">
              <w:rPr>
                <w:rFonts w:ascii="Times New Roman" w:hAnsi="Times New Roman"/>
                <w:color w:val="000000" w:themeColor="text1"/>
                <w:szCs w:val="28"/>
              </w:rPr>
              <w:t>項目</w:t>
            </w:r>
          </w:p>
        </w:tc>
        <w:tc>
          <w:tcPr>
            <w:tcW w:w="2835" w:type="dxa"/>
            <w:shd w:val="clear" w:color="auto" w:fill="auto"/>
            <w:vAlign w:val="center"/>
          </w:tcPr>
          <w:p w14:paraId="262CF78C" w14:textId="77777777" w:rsidR="00B23F55" w:rsidRPr="00BF0384" w:rsidRDefault="00B23F55" w:rsidP="00153F01">
            <w:pPr>
              <w:spacing w:line="360" w:lineRule="exact"/>
              <w:jc w:val="center"/>
              <w:rPr>
                <w:rFonts w:ascii="Times New Roman" w:hAnsi="Times New Roman"/>
                <w:color w:val="000000" w:themeColor="text1"/>
                <w:szCs w:val="28"/>
              </w:rPr>
            </w:pPr>
            <w:r w:rsidRPr="00BF0384">
              <w:rPr>
                <w:rFonts w:ascii="Times New Roman" w:hAnsi="Times New Roman"/>
                <w:color w:val="000000" w:themeColor="text1"/>
                <w:szCs w:val="28"/>
              </w:rPr>
              <w:t>執行項目</w:t>
            </w:r>
          </w:p>
        </w:tc>
        <w:tc>
          <w:tcPr>
            <w:tcW w:w="3828" w:type="dxa"/>
            <w:shd w:val="clear" w:color="auto" w:fill="auto"/>
            <w:vAlign w:val="center"/>
          </w:tcPr>
          <w:p w14:paraId="2621734D" w14:textId="77777777" w:rsidR="00B23F55" w:rsidRPr="00BF0384" w:rsidRDefault="00B23F55" w:rsidP="00153F01">
            <w:pPr>
              <w:spacing w:line="360" w:lineRule="exact"/>
              <w:jc w:val="center"/>
              <w:rPr>
                <w:rFonts w:ascii="Times New Roman" w:hAnsi="Times New Roman"/>
                <w:color w:val="000000" w:themeColor="text1"/>
                <w:szCs w:val="28"/>
              </w:rPr>
            </w:pPr>
            <w:proofErr w:type="gramStart"/>
            <w:r w:rsidRPr="00BF0384">
              <w:rPr>
                <w:rFonts w:ascii="Times New Roman" w:hAnsi="Times New Roman"/>
                <w:color w:val="000000" w:themeColor="text1"/>
                <w:szCs w:val="28"/>
              </w:rPr>
              <w:t>1</w:t>
            </w:r>
            <w:r>
              <w:rPr>
                <w:rFonts w:ascii="Times New Roman" w:hAnsi="Times New Roman" w:hint="eastAsia"/>
                <w:color w:val="000000" w:themeColor="text1"/>
                <w:szCs w:val="28"/>
              </w:rPr>
              <w:t>1</w:t>
            </w:r>
            <w:r>
              <w:rPr>
                <w:rFonts w:hint="eastAsia"/>
                <w:color w:val="000000"/>
                <w:sz w:val="26"/>
                <w:szCs w:val="26"/>
                <w:u w:val="single"/>
              </w:rPr>
              <w:t>2</w:t>
            </w:r>
            <w:proofErr w:type="gramEnd"/>
            <w:r w:rsidRPr="00BF0384">
              <w:rPr>
                <w:rFonts w:ascii="Times New Roman" w:hAnsi="Times New Roman"/>
                <w:color w:val="000000" w:themeColor="text1"/>
                <w:szCs w:val="28"/>
              </w:rPr>
              <w:t>年度執行成果</w:t>
            </w:r>
            <w:r w:rsidRPr="00BF0384">
              <w:rPr>
                <w:rFonts w:ascii="Times New Roman" w:hAnsi="Times New Roman"/>
                <w:color w:val="000000" w:themeColor="text1"/>
                <w:szCs w:val="28"/>
              </w:rPr>
              <w:t>(</w:t>
            </w:r>
            <w:r w:rsidRPr="00BF0384">
              <w:rPr>
                <w:rFonts w:ascii="Times New Roman" w:hAnsi="Times New Roman"/>
                <w:color w:val="000000" w:themeColor="text1"/>
                <w:szCs w:val="28"/>
              </w:rPr>
              <w:t>舉例</w:t>
            </w:r>
            <w:r w:rsidRPr="00BF0384">
              <w:rPr>
                <w:rFonts w:ascii="Times New Roman" w:hAnsi="Times New Roman"/>
                <w:color w:val="000000" w:themeColor="text1"/>
                <w:szCs w:val="28"/>
              </w:rPr>
              <w:t>)</w:t>
            </w:r>
          </w:p>
        </w:tc>
        <w:tc>
          <w:tcPr>
            <w:tcW w:w="1984" w:type="dxa"/>
            <w:vAlign w:val="center"/>
          </w:tcPr>
          <w:p w14:paraId="6C5128B6" w14:textId="77777777" w:rsidR="00B23F55" w:rsidRPr="00BF0384" w:rsidRDefault="00B23F55" w:rsidP="00153F01">
            <w:pPr>
              <w:spacing w:line="360" w:lineRule="exact"/>
              <w:jc w:val="center"/>
              <w:rPr>
                <w:rFonts w:ascii="Times New Roman" w:hAnsi="Times New Roman"/>
                <w:color w:val="000000" w:themeColor="text1"/>
                <w:szCs w:val="28"/>
              </w:rPr>
            </w:pPr>
            <w:r w:rsidRPr="00BF0384">
              <w:rPr>
                <w:rFonts w:ascii="Times New Roman" w:hAnsi="Times New Roman"/>
                <w:color w:val="000000" w:themeColor="text1"/>
                <w:szCs w:val="28"/>
              </w:rPr>
              <w:t>備註</w:t>
            </w:r>
          </w:p>
        </w:tc>
      </w:tr>
      <w:tr w:rsidR="00B23F55" w:rsidRPr="00C9059B" w14:paraId="425AEACC" w14:textId="77777777" w:rsidTr="00153F01">
        <w:trPr>
          <w:jc w:val="center"/>
        </w:trPr>
        <w:tc>
          <w:tcPr>
            <w:tcW w:w="568" w:type="dxa"/>
            <w:shd w:val="clear" w:color="auto" w:fill="auto"/>
            <w:vAlign w:val="center"/>
          </w:tcPr>
          <w:p w14:paraId="3FA72566" w14:textId="77777777" w:rsidR="00B23F55" w:rsidRPr="00C9059B" w:rsidRDefault="00B23F55" w:rsidP="00153F01">
            <w:pPr>
              <w:snapToGrid w:val="0"/>
              <w:spacing w:line="360" w:lineRule="exact"/>
              <w:jc w:val="center"/>
              <w:rPr>
                <w:rFonts w:ascii="Times New Roman" w:hAnsi="Times New Roman"/>
                <w:color w:val="000000" w:themeColor="text1"/>
                <w:sz w:val="26"/>
                <w:szCs w:val="26"/>
              </w:rPr>
            </w:pPr>
            <w:proofErr w:type="gramStart"/>
            <w:r w:rsidRPr="00C9059B">
              <w:rPr>
                <w:rFonts w:ascii="Times New Roman" w:hAnsi="Times New Roman"/>
                <w:color w:val="000000" w:themeColor="text1"/>
                <w:sz w:val="26"/>
                <w:szCs w:val="26"/>
              </w:rPr>
              <w:t>一</w:t>
            </w:r>
            <w:proofErr w:type="gramEnd"/>
          </w:p>
        </w:tc>
        <w:tc>
          <w:tcPr>
            <w:tcW w:w="1128" w:type="dxa"/>
            <w:vAlign w:val="center"/>
          </w:tcPr>
          <w:p w14:paraId="0A528BBB" w14:textId="77777777" w:rsidR="00B23F55" w:rsidRPr="00C9059B" w:rsidRDefault="00B23F55" w:rsidP="00153F01">
            <w:pPr>
              <w:snapToGrid w:val="0"/>
              <w:spacing w:line="360" w:lineRule="exact"/>
              <w:jc w:val="center"/>
              <w:rPr>
                <w:rFonts w:ascii="Times New Roman" w:hAnsi="Times New Roman"/>
                <w:color w:val="000000" w:themeColor="text1"/>
                <w:sz w:val="26"/>
                <w:szCs w:val="26"/>
              </w:rPr>
            </w:pPr>
            <w:r w:rsidRPr="00C9059B">
              <w:rPr>
                <w:rFonts w:ascii="Times New Roman" w:hAnsi="Times New Roman"/>
                <w:color w:val="000000" w:themeColor="text1"/>
                <w:sz w:val="26"/>
                <w:szCs w:val="26"/>
              </w:rPr>
              <w:t>性別平等專責小組</w:t>
            </w:r>
          </w:p>
          <w:p w14:paraId="1BC7436D" w14:textId="77777777" w:rsidR="00B23F55" w:rsidRPr="00C9059B" w:rsidRDefault="00B23F55" w:rsidP="00153F01">
            <w:pPr>
              <w:snapToGrid w:val="0"/>
              <w:spacing w:line="360" w:lineRule="exact"/>
              <w:jc w:val="center"/>
              <w:rPr>
                <w:rFonts w:ascii="Times New Roman" w:hAnsi="Times New Roman"/>
                <w:color w:val="000000" w:themeColor="text1"/>
                <w:sz w:val="26"/>
                <w:szCs w:val="26"/>
              </w:rPr>
            </w:pPr>
            <w:r w:rsidRPr="00C9059B">
              <w:rPr>
                <w:rFonts w:ascii="Times New Roman" w:hAnsi="Times New Roman"/>
                <w:color w:val="000000" w:themeColor="text1"/>
                <w:sz w:val="26"/>
                <w:szCs w:val="26"/>
              </w:rPr>
              <w:t>(</w:t>
            </w:r>
            <w:r w:rsidRPr="00C9059B">
              <w:rPr>
                <w:rFonts w:ascii="Times New Roman" w:hAnsi="Times New Roman"/>
                <w:color w:val="000000" w:themeColor="text1"/>
                <w:sz w:val="26"/>
                <w:szCs w:val="26"/>
              </w:rPr>
              <w:t>含性別議題聯絡人</w:t>
            </w:r>
            <w:r w:rsidRPr="00C9059B">
              <w:rPr>
                <w:rFonts w:ascii="Times New Roman" w:hAnsi="Times New Roman"/>
                <w:color w:val="000000" w:themeColor="text1"/>
                <w:sz w:val="26"/>
                <w:szCs w:val="26"/>
              </w:rPr>
              <w:t>)</w:t>
            </w:r>
          </w:p>
        </w:tc>
        <w:tc>
          <w:tcPr>
            <w:tcW w:w="2835" w:type="dxa"/>
            <w:shd w:val="clear" w:color="auto" w:fill="auto"/>
            <w:vAlign w:val="center"/>
          </w:tcPr>
          <w:p w14:paraId="467272CE" w14:textId="77777777" w:rsidR="00B23F55" w:rsidRPr="00C9059B" w:rsidRDefault="00B23F55" w:rsidP="00153F01">
            <w:pPr>
              <w:numPr>
                <w:ilvl w:val="0"/>
                <w:numId w:val="71"/>
              </w:numPr>
              <w:tabs>
                <w:tab w:val="clear" w:pos="360"/>
                <w:tab w:val="num" w:pos="289"/>
              </w:tabs>
              <w:snapToGrid w:val="0"/>
              <w:spacing w:line="360" w:lineRule="exact"/>
              <w:ind w:left="227" w:hanging="227"/>
              <w:jc w:val="both"/>
              <w:rPr>
                <w:rFonts w:ascii="Times New Roman" w:hAnsi="Times New Roman"/>
                <w:color w:val="000000" w:themeColor="text1"/>
                <w:sz w:val="26"/>
                <w:szCs w:val="26"/>
              </w:rPr>
            </w:pPr>
            <w:r w:rsidRPr="00C9059B">
              <w:rPr>
                <w:rFonts w:ascii="Times New Roman" w:hAnsi="Times New Roman"/>
                <w:color w:val="000000" w:themeColor="text1"/>
                <w:sz w:val="26"/>
                <w:szCs w:val="26"/>
              </w:rPr>
              <w:t>性別平等專責小組成立時間及會議召開情形。</w:t>
            </w:r>
          </w:p>
          <w:p w14:paraId="2FAB2A3E" w14:textId="77777777" w:rsidR="00B23F55" w:rsidRPr="003F49DE" w:rsidRDefault="00B23F55" w:rsidP="00153F01">
            <w:pPr>
              <w:numPr>
                <w:ilvl w:val="0"/>
                <w:numId w:val="71"/>
              </w:numPr>
              <w:tabs>
                <w:tab w:val="clear" w:pos="360"/>
                <w:tab w:val="num" w:pos="289"/>
              </w:tabs>
              <w:snapToGrid w:val="0"/>
              <w:spacing w:line="360" w:lineRule="exact"/>
              <w:ind w:left="227" w:hanging="227"/>
              <w:jc w:val="both"/>
              <w:rPr>
                <w:rFonts w:ascii="Times New Roman" w:hAnsi="Times New Roman"/>
                <w:color w:val="000000" w:themeColor="text1"/>
                <w:sz w:val="26"/>
                <w:szCs w:val="26"/>
              </w:rPr>
            </w:pPr>
            <w:r w:rsidRPr="00C9059B">
              <w:rPr>
                <w:rFonts w:ascii="Times New Roman" w:hAnsi="Times New Roman"/>
                <w:color w:val="000000" w:themeColor="text1"/>
                <w:sz w:val="26"/>
                <w:szCs w:val="26"/>
              </w:rPr>
              <w:t>性別平等專</w:t>
            </w:r>
            <w:r w:rsidRPr="003F49DE">
              <w:rPr>
                <w:rFonts w:ascii="Times New Roman" w:hAnsi="Times New Roman"/>
                <w:color w:val="000000" w:themeColor="text1"/>
                <w:sz w:val="26"/>
                <w:szCs w:val="26"/>
              </w:rPr>
              <w:t>責小組委員任一性別</w:t>
            </w:r>
            <w:r w:rsidRPr="003F49DE">
              <w:rPr>
                <w:rFonts w:ascii="Times New Roman" w:hAnsi="Times New Roman" w:hint="eastAsia"/>
                <w:color w:val="000000" w:themeColor="text1"/>
                <w:sz w:val="26"/>
                <w:szCs w:val="26"/>
              </w:rPr>
              <w:t>比例需達</w:t>
            </w:r>
            <w:r w:rsidRPr="003F49DE">
              <w:rPr>
                <w:rFonts w:ascii="Times New Roman" w:hAnsi="Times New Roman" w:hint="eastAsia"/>
                <w:color w:val="000000" w:themeColor="text1"/>
                <w:sz w:val="26"/>
                <w:szCs w:val="26"/>
              </w:rPr>
              <w:t>1/3</w:t>
            </w:r>
            <w:r w:rsidRPr="003F49DE">
              <w:rPr>
                <w:rFonts w:ascii="Times New Roman" w:hAnsi="Times New Roman" w:hint="eastAsia"/>
                <w:color w:val="000000" w:themeColor="text1"/>
                <w:sz w:val="26"/>
                <w:szCs w:val="26"/>
              </w:rPr>
              <w:t>，並朝</w:t>
            </w:r>
            <w:r w:rsidRPr="003F49DE">
              <w:rPr>
                <w:rFonts w:ascii="Times New Roman" w:hAnsi="Times New Roman" w:hint="eastAsia"/>
                <w:color w:val="000000" w:themeColor="text1"/>
                <w:sz w:val="26"/>
                <w:szCs w:val="26"/>
              </w:rPr>
              <w:t>40%</w:t>
            </w:r>
            <w:r w:rsidRPr="003F49DE">
              <w:rPr>
                <w:rFonts w:ascii="Times New Roman" w:hAnsi="Times New Roman" w:hint="eastAsia"/>
                <w:color w:val="000000" w:themeColor="text1"/>
                <w:sz w:val="26"/>
                <w:szCs w:val="26"/>
              </w:rPr>
              <w:t>邁進</w:t>
            </w:r>
            <w:r w:rsidRPr="003F49DE">
              <w:rPr>
                <w:rFonts w:ascii="Times New Roman" w:hAnsi="Times New Roman"/>
                <w:color w:val="000000" w:themeColor="text1"/>
                <w:sz w:val="26"/>
                <w:szCs w:val="26"/>
              </w:rPr>
              <w:t>。</w:t>
            </w:r>
          </w:p>
          <w:p w14:paraId="54806B75" w14:textId="77777777" w:rsidR="00B23F55" w:rsidRPr="00C9059B" w:rsidRDefault="00B23F55" w:rsidP="00153F01">
            <w:pPr>
              <w:numPr>
                <w:ilvl w:val="0"/>
                <w:numId w:val="71"/>
              </w:numPr>
              <w:tabs>
                <w:tab w:val="clear" w:pos="360"/>
                <w:tab w:val="num" w:pos="289"/>
              </w:tabs>
              <w:snapToGrid w:val="0"/>
              <w:spacing w:line="360" w:lineRule="exact"/>
              <w:ind w:left="227" w:hanging="227"/>
              <w:jc w:val="both"/>
              <w:rPr>
                <w:rFonts w:ascii="Times New Roman" w:hAnsi="Times New Roman"/>
                <w:color w:val="000000" w:themeColor="text1"/>
                <w:sz w:val="26"/>
                <w:szCs w:val="26"/>
              </w:rPr>
            </w:pPr>
            <w:r w:rsidRPr="003F49DE">
              <w:rPr>
                <w:rFonts w:ascii="Times New Roman" w:hAnsi="Times New Roman"/>
                <w:color w:val="000000" w:themeColor="text1"/>
                <w:sz w:val="26"/>
                <w:szCs w:val="26"/>
              </w:rPr>
              <w:t>為推動該局</w:t>
            </w:r>
            <w:r w:rsidRPr="003F49DE">
              <w:rPr>
                <w:rFonts w:ascii="Times New Roman" w:hAnsi="Times New Roman"/>
                <w:color w:val="000000" w:themeColor="text1"/>
                <w:sz w:val="26"/>
                <w:szCs w:val="26"/>
              </w:rPr>
              <w:t>(</w:t>
            </w:r>
            <w:r w:rsidRPr="003F49DE">
              <w:rPr>
                <w:rFonts w:ascii="Times New Roman" w:hAnsi="Times New Roman"/>
                <w:color w:val="000000" w:themeColor="text1"/>
                <w:sz w:val="26"/>
                <w:szCs w:val="26"/>
              </w:rPr>
              <w:t>處</w:t>
            </w:r>
            <w:r w:rsidRPr="003F49DE">
              <w:rPr>
                <w:rFonts w:ascii="Times New Roman" w:hAnsi="Times New Roman"/>
                <w:color w:val="000000" w:themeColor="text1"/>
                <w:sz w:val="26"/>
                <w:szCs w:val="26"/>
              </w:rPr>
              <w:t>)</w:t>
            </w:r>
            <w:r w:rsidRPr="003F49DE">
              <w:rPr>
                <w:rFonts w:ascii="Times New Roman" w:hAnsi="Times New Roman"/>
                <w:color w:val="000000" w:themeColor="text1"/>
                <w:sz w:val="26"/>
                <w:szCs w:val="26"/>
              </w:rPr>
              <w:t>性別業務，需穩定各</w:t>
            </w:r>
            <w:r w:rsidRPr="00C9059B">
              <w:rPr>
                <w:rFonts w:ascii="Times New Roman" w:hAnsi="Times New Roman"/>
                <w:color w:val="000000" w:themeColor="text1"/>
                <w:sz w:val="26"/>
                <w:szCs w:val="26"/>
              </w:rPr>
              <w:t>局處性別議題聯絡人之持續性。</w:t>
            </w:r>
          </w:p>
          <w:p w14:paraId="5DA746A9" w14:textId="77777777" w:rsidR="00B23F55" w:rsidRPr="003F49DE" w:rsidRDefault="00B23F55" w:rsidP="00153F01">
            <w:pPr>
              <w:numPr>
                <w:ilvl w:val="0"/>
                <w:numId w:val="71"/>
              </w:numPr>
              <w:tabs>
                <w:tab w:val="clear" w:pos="360"/>
                <w:tab w:val="num" w:pos="289"/>
              </w:tabs>
              <w:snapToGrid w:val="0"/>
              <w:spacing w:line="360" w:lineRule="exact"/>
              <w:ind w:left="227" w:hanging="227"/>
              <w:jc w:val="both"/>
              <w:rPr>
                <w:rFonts w:ascii="Times New Roman" w:hAnsi="Times New Roman"/>
                <w:color w:val="000000" w:themeColor="text1"/>
                <w:sz w:val="26"/>
                <w:szCs w:val="26"/>
              </w:rPr>
            </w:pPr>
            <w:r>
              <w:rPr>
                <w:rFonts w:ascii="Times New Roman" w:hAnsi="Times New Roman" w:hint="eastAsia"/>
                <w:color w:val="000000" w:themeColor="text1"/>
                <w:sz w:val="26"/>
                <w:szCs w:val="26"/>
              </w:rPr>
              <w:t>機關</w:t>
            </w:r>
            <w:r w:rsidRPr="00C9059B">
              <w:rPr>
                <w:rFonts w:ascii="Times New Roman" w:hAnsi="Times New Roman"/>
                <w:color w:val="000000" w:themeColor="text1"/>
                <w:sz w:val="26"/>
                <w:szCs w:val="26"/>
              </w:rPr>
              <w:t>各</w:t>
            </w:r>
            <w:r w:rsidRPr="003F49DE">
              <w:rPr>
                <w:rFonts w:ascii="Times New Roman" w:hAnsi="Times New Roman"/>
                <w:color w:val="000000" w:themeColor="text1"/>
                <w:sz w:val="26"/>
                <w:szCs w:val="26"/>
              </w:rPr>
              <w:t>委員會委員之任一性別</w:t>
            </w:r>
            <w:r w:rsidRPr="003F49DE">
              <w:rPr>
                <w:rFonts w:ascii="Times New Roman" w:hAnsi="Times New Roman" w:hint="eastAsia"/>
                <w:color w:val="000000" w:themeColor="text1"/>
                <w:sz w:val="26"/>
                <w:szCs w:val="26"/>
              </w:rPr>
              <w:t>比例需達</w:t>
            </w:r>
            <w:r w:rsidRPr="003F49DE">
              <w:rPr>
                <w:rFonts w:ascii="Times New Roman" w:hAnsi="Times New Roman" w:hint="eastAsia"/>
                <w:color w:val="000000" w:themeColor="text1"/>
                <w:sz w:val="26"/>
                <w:szCs w:val="26"/>
              </w:rPr>
              <w:t>1/3</w:t>
            </w:r>
            <w:r w:rsidRPr="003F49DE">
              <w:rPr>
                <w:rFonts w:ascii="Times New Roman" w:hAnsi="Times New Roman" w:hint="eastAsia"/>
                <w:color w:val="000000" w:themeColor="text1"/>
                <w:sz w:val="26"/>
                <w:szCs w:val="26"/>
              </w:rPr>
              <w:t>，並朝</w:t>
            </w:r>
            <w:r w:rsidRPr="003F49DE">
              <w:rPr>
                <w:rFonts w:ascii="Times New Roman" w:hAnsi="Times New Roman" w:hint="eastAsia"/>
                <w:color w:val="000000" w:themeColor="text1"/>
                <w:sz w:val="26"/>
                <w:szCs w:val="26"/>
              </w:rPr>
              <w:t>40%</w:t>
            </w:r>
            <w:r w:rsidRPr="003F49DE">
              <w:rPr>
                <w:rFonts w:ascii="Times New Roman" w:hAnsi="Times New Roman" w:hint="eastAsia"/>
                <w:color w:val="000000" w:themeColor="text1"/>
                <w:sz w:val="26"/>
                <w:szCs w:val="26"/>
              </w:rPr>
              <w:t>邁進</w:t>
            </w:r>
            <w:r w:rsidRPr="003F49DE">
              <w:rPr>
                <w:rFonts w:ascii="Times New Roman" w:hAnsi="Times New Roman"/>
                <w:color w:val="000000" w:themeColor="text1"/>
                <w:sz w:val="26"/>
                <w:szCs w:val="26"/>
              </w:rPr>
              <w:t>。</w:t>
            </w:r>
          </w:p>
          <w:p w14:paraId="754EB575" w14:textId="77777777" w:rsidR="00B23F55" w:rsidRPr="00F86549" w:rsidRDefault="00B23F55" w:rsidP="00153F01">
            <w:pPr>
              <w:numPr>
                <w:ilvl w:val="0"/>
                <w:numId w:val="71"/>
              </w:numPr>
              <w:tabs>
                <w:tab w:val="clear" w:pos="360"/>
                <w:tab w:val="num" w:pos="289"/>
              </w:tabs>
              <w:snapToGrid w:val="0"/>
              <w:spacing w:line="360" w:lineRule="exact"/>
              <w:ind w:left="227" w:hanging="227"/>
              <w:jc w:val="both"/>
              <w:rPr>
                <w:rFonts w:ascii="Times New Roman" w:hAnsi="Times New Roman"/>
                <w:color w:val="000000" w:themeColor="text1"/>
                <w:sz w:val="26"/>
                <w:szCs w:val="26"/>
              </w:rPr>
            </w:pPr>
            <w:r w:rsidRPr="003F49DE">
              <w:rPr>
                <w:rFonts w:ascii="Times New Roman" w:hAnsi="Times New Roman" w:hint="eastAsia"/>
                <w:color w:val="000000" w:themeColor="text1"/>
                <w:sz w:val="26"/>
                <w:szCs w:val="26"/>
              </w:rPr>
              <w:t>機關</w:t>
            </w:r>
            <w:r w:rsidRPr="003F49DE">
              <w:rPr>
                <w:rFonts w:ascii="Times New Roman" w:hAnsi="Times New Roman"/>
                <w:color w:val="000000" w:themeColor="text1"/>
                <w:sz w:val="26"/>
                <w:szCs w:val="26"/>
              </w:rPr>
              <w:t>各委員會委員任一性別</w:t>
            </w:r>
            <w:r w:rsidRPr="003F49DE">
              <w:rPr>
                <w:rFonts w:ascii="Times New Roman" w:hAnsi="Times New Roman" w:hint="eastAsia"/>
                <w:color w:val="000000" w:themeColor="text1"/>
                <w:sz w:val="26"/>
                <w:szCs w:val="26"/>
              </w:rPr>
              <w:t>比例未達</w:t>
            </w:r>
            <w:r w:rsidRPr="003F49DE">
              <w:rPr>
                <w:rFonts w:ascii="Times New Roman" w:hAnsi="Times New Roman" w:hint="eastAsia"/>
                <w:color w:val="000000" w:themeColor="text1"/>
                <w:sz w:val="26"/>
                <w:szCs w:val="26"/>
              </w:rPr>
              <w:t>1/3</w:t>
            </w:r>
            <w:r w:rsidRPr="003F49DE">
              <w:rPr>
                <w:rFonts w:ascii="Times New Roman" w:hAnsi="Times New Roman" w:hint="eastAsia"/>
                <w:color w:val="000000" w:themeColor="text1"/>
                <w:sz w:val="26"/>
                <w:szCs w:val="26"/>
              </w:rPr>
              <w:t>之改善及辦理情形</w:t>
            </w:r>
            <w:r w:rsidRPr="003F49DE">
              <w:rPr>
                <w:rFonts w:ascii="Times New Roman" w:hAnsi="Times New Roman"/>
                <w:color w:val="000000" w:themeColor="text1"/>
                <w:sz w:val="26"/>
                <w:szCs w:val="26"/>
              </w:rPr>
              <w:t>。</w:t>
            </w:r>
          </w:p>
        </w:tc>
        <w:tc>
          <w:tcPr>
            <w:tcW w:w="3828" w:type="dxa"/>
            <w:shd w:val="clear" w:color="auto" w:fill="auto"/>
          </w:tcPr>
          <w:p w14:paraId="67943134" w14:textId="77777777" w:rsidR="00B23F55" w:rsidRPr="00C9059B" w:rsidRDefault="00B23F55" w:rsidP="00153F01">
            <w:pPr>
              <w:pStyle w:val="a8"/>
              <w:numPr>
                <w:ilvl w:val="1"/>
                <w:numId w:val="77"/>
              </w:numPr>
              <w:snapToGrid w:val="0"/>
              <w:spacing w:line="360" w:lineRule="exact"/>
              <w:ind w:leftChars="0" w:left="284" w:hanging="284"/>
              <w:jc w:val="both"/>
              <w:rPr>
                <w:rFonts w:ascii="Times New Roman" w:hAnsi="Times New Roman" w:cs="Times New Roman"/>
                <w:color w:val="000000" w:themeColor="text1"/>
                <w:sz w:val="26"/>
                <w:szCs w:val="26"/>
              </w:rPr>
            </w:pPr>
            <w:r w:rsidRPr="00C9059B">
              <w:rPr>
                <w:rFonts w:ascii="Times New Roman" w:hAnsi="Times New Roman" w:cs="Times New Roman"/>
                <w:color w:val="000000" w:themeColor="text1"/>
                <w:sz w:val="26"/>
                <w:szCs w:val="26"/>
              </w:rPr>
              <w:t>本局</w:t>
            </w:r>
            <w:r w:rsidRPr="00C9059B">
              <w:rPr>
                <w:rFonts w:ascii="Times New Roman" w:hAnsi="Times New Roman" w:cs="Times New Roman"/>
                <w:color w:val="000000" w:themeColor="text1"/>
                <w:sz w:val="26"/>
                <w:szCs w:val="26"/>
              </w:rPr>
              <w:t>(</w:t>
            </w:r>
            <w:r w:rsidRPr="00C9059B">
              <w:rPr>
                <w:rFonts w:ascii="Times New Roman" w:hAnsi="Times New Roman" w:cs="Times New Roman"/>
                <w:color w:val="000000" w:themeColor="text1"/>
                <w:sz w:val="26"/>
                <w:szCs w:val="26"/>
              </w:rPr>
              <w:t>處</w:t>
            </w:r>
            <w:r w:rsidRPr="00C9059B">
              <w:rPr>
                <w:rFonts w:ascii="Times New Roman" w:hAnsi="Times New Roman" w:cs="Times New Roman"/>
                <w:color w:val="000000" w:themeColor="text1"/>
                <w:sz w:val="26"/>
                <w:szCs w:val="26"/>
              </w:rPr>
              <w:t>)</w:t>
            </w:r>
            <w:r w:rsidRPr="00C9059B">
              <w:rPr>
                <w:rFonts w:ascii="Times New Roman" w:hAnsi="Times New Roman" w:cs="Times New Roman"/>
                <w:color w:val="000000" w:themeColor="text1"/>
                <w:sz w:val="26"/>
                <w:szCs w:val="26"/>
              </w:rPr>
              <w:t>已於</w:t>
            </w:r>
            <w:r w:rsidRPr="00C64B5E">
              <w:rPr>
                <w:rFonts w:hint="eastAsia"/>
                <w:color w:val="000000"/>
                <w:sz w:val="26"/>
                <w:szCs w:val="26"/>
                <w:u w:val="single"/>
                <w:shd w:val="pct15" w:color="auto" w:fill="FFFFFF"/>
              </w:rPr>
              <w:t>112</w:t>
            </w:r>
            <w:r w:rsidRPr="00C64B5E">
              <w:rPr>
                <w:rFonts w:ascii="Times New Roman" w:hAnsi="Times New Roman" w:cs="Times New Roman"/>
                <w:color w:val="000000" w:themeColor="text1"/>
                <w:sz w:val="26"/>
                <w:szCs w:val="26"/>
                <w:u w:val="single"/>
                <w:shd w:val="pct15" w:color="auto" w:fill="FFFFFF"/>
              </w:rPr>
              <w:t>年</w:t>
            </w:r>
            <w:r w:rsidRPr="00C64B5E">
              <w:rPr>
                <w:rFonts w:hint="eastAsia"/>
                <w:color w:val="000000"/>
                <w:sz w:val="26"/>
                <w:szCs w:val="26"/>
                <w:u w:val="single"/>
                <w:shd w:val="pct15" w:color="auto" w:fill="FFFFFF"/>
              </w:rPr>
              <w:t>4</w:t>
            </w:r>
            <w:r w:rsidRPr="00C64B5E">
              <w:rPr>
                <w:rFonts w:ascii="Times New Roman" w:hAnsi="Times New Roman" w:cs="Times New Roman"/>
                <w:color w:val="000000" w:themeColor="text1"/>
                <w:sz w:val="26"/>
                <w:szCs w:val="26"/>
                <w:u w:val="single"/>
                <w:shd w:val="pct15" w:color="auto" w:fill="FFFFFF"/>
              </w:rPr>
              <w:t>月</w:t>
            </w:r>
            <w:r w:rsidRPr="00C64B5E">
              <w:rPr>
                <w:rFonts w:hint="eastAsia"/>
                <w:color w:val="000000"/>
                <w:sz w:val="26"/>
                <w:szCs w:val="26"/>
                <w:u w:val="single"/>
                <w:shd w:val="pct15" w:color="auto" w:fill="FFFFFF"/>
              </w:rPr>
              <w:t>11</w:t>
            </w:r>
            <w:r w:rsidRPr="00C64B5E">
              <w:rPr>
                <w:rFonts w:ascii="Times New Roman" w:hAnsi="Times New Roman" w:cs="Times New Roman"/>
                <w:color w:val="000000" w:themeColor="text1"/>
                <w:sz w:val="26"/>
                <w:szCs w:val="26"/>
                <w:u w:val="single"/>
                <w:shd w:val="pct15" w:color="auto" w:fill="FFFFFF"/>
              </w:rPr>
              <w:t>日</w:t>
            </w:r>
            <w:r w:rsidRPr="00C64B5E">
              <w:rPr>
                <w:rFonts w:ascii="Times New Roman" w:hAnsi="Times New Roman" w:cs="Times New Roman" w:hint="eastAsia"/>
                <w:color w:val="000000" w:themeColor="text1"/>
                <w:sz w:val="26"/>
                <w:szCs w:val="26"/>
                <w:u w:val="single"/>
                <w:shd w:val="pct15" w:color="auto" w:fill="FFFFFF"/>
              </w:rPr>
              <w:t>及</w:t>
            </w:r>
            <w:r>
              <w:rPr>
                <w:rFonts w:ascii="Times New Roman" w:hAnsi="Times New Roman" w:cs="Times New Roman" w:hint="eastAsia"/>
                <w:color w:val="000000" w:themeColor="text1"/>
                <w:sz w:val="26"/>
                <w:szCs w:val="26"/>
                <w:u w:val="single"/>
                <w:shd w:val="pct15" w:color="auto" w:fill="FFFFFF"/>
              </w:rPr>
              <w:t>9</w:t>
            </w:r>
            <w:r>
              <w:rPr>
                <w:rFonts w:ascii="Times New Roman" w:hAnsi="Times New Roman" w:cs="Times New Roman" w:hint="eastAsia"/>
                <w:color w:val="000000" w:themeColor="text1"/>
                <w:sz w:val="26"/>
                <w:szCs w:val="26"/>
                <w:u w:val="single"/>
                <w:shd w:val="pct15" w:color="auto" w:fill="FFFFFF"/>
              </w:rPr>
              <w:t>月</w:t>
            </w:r>
            <w:r w:rsidRPr="00C64B5E">
              <w:rPr>
                <w:rFonts w:ascii="Times New Roman" w:hAnsi="Times New Roman" w:cs="Times New Roman" w:hint="eastAsia"/>
                <w:color w:val="000000" w:themeColor="text1"/>
                <w:sz w:val="26"/>
                <w:szCs w:val="26"/>
                <w:u w:val="single"/>
                <w:shd w:val="pct15" w:color="auto" w:fill="FFFFFF"/>
              </w:rPr>
              <w:t>25</w:t>
            </w:r>
            <w:r w:rsidRPr="00C64B5E">
              <w:rPr>
                <w:rFonts w:ascii="Times New Roman" w:hAnsi="Times New Roman" w:cs="Times New Roman" w:hint="eastAsia"/>
                <w:color w:val="000000" w:themeColor="text1"/>
                <w:sz w:val="26"/>
                <w:szCs w:val="26"/>
                <w:u w:val="single"/>
                <w:shd w:val="pct15" w:color="auto" w:fill="FFFFFF"/>
              </w:rPr>
              <w:t>日</w:t>
            </w:r>
            <w:r w:rsidRPr="00C9059B">
              <w:rPr>
                <w:rFonts w:ascii="Times New Roman" w:hAnsi="Times New Roman" w:cs="Times New Roman"/>
                <w:color w:val="000000" w:themeColor="text1"/>
                <w:sz w:val="26"/>
                <w:szCs w:val="26"/>
              </w:rPr>
              <w:t>召開性別平等專責小組會議，本年度共召開</w:t>
            </w:r>
            <w:r w:rsidRPr="00C64B5E">
              <w:rPr>
                <w:rFonts w:ascii="Times New Roman" w:hAnsi="Times New Roman" w:cs="Times New Roman" w:hint="eastAsia"/>
                <w:color w:val="000000" w:themeColor="text1"/>
                <w:sz w:val="26"/>
                <w:szCs w:val="26"/>
                <w:shd w:val="pct15" w:color="auto" w:fill="FFFFFF"/>
              </w:rPr>
              <w:t>2</w:t>
            </w:r>
            <w:r w:rsidRPr="00C64B5E">
              <w:rPr>
                <w:rFonts w:ascii="Times New Roman" w:hAnsi="Times New Roman" w:cs="Times New Roman"/>
                <w:color w:val="000000" w:themeColor="text1"/>
                <w:sz w:val="26"/>
                <w:szCs w:val="26"/>
                <w:shd w:val="pct15" w:color="auto" w:fill="FFFFFF"/>
              </w:rPr>
              <w:t>次</w:t>
            </w:r>
            <w:r w:rsidRPr="00C9059B">
              <w:rPr>
                <w:rFonts w:ascii="Times New Roman" w:hAnsi="Times New Roman" w:cs="Times New Roman"/>
                <w:color w:val="000000" w:themeColor="text1"/>
                <w:sz w:val="26"/>
                <w:szCs w:val="26"/>
              </w:rPr>
              <w:t>。</w:t>
            </w:r>
          </w:p>
          <w:p w14:paraId="3B3080B7" w14:textId="77777777" w:rsidR="00B23F55" w:rsidRPr="00C9059B" w:rsidRDefault="00B23F55" w:rsidP="00153F01">
            <w:pPr>
              <w:pStyle w:val="a8"/>
              <w:numPr>
                <w:ilvl w:val="1"/>
                <w:numId w:val="77"/>
              </w:numPr>
              <w:snapToGrid w:val="0"/>
              <w:spacing w:line="360" w:lineRule="exact"/>
              <w:ind w:leftChars="0" w:left="284" w:hanging="284"/>
              <w:jc w:val="both"/>
              <w:rPr>
                <w:rFonts w:ascii="Times New Roman" w:hAnsi="Times New Roman" w:cs="Times New Roman"/>
                <w:color w:val="000000" w:themeColor="text1"/>
                <w:sz w:val="26"/>
                <w:szCs w:val="26"/>
              </w:rPr>
            </w:pPr>
            <w:r w:rsidRPr="00C9059B">
              <w:rPr>
                <w:rFonts w:ascii="Times New Roman" w:hAnsi="Times New Roman" w:cs="Times New Roman"/>
                <w:color w:val="000000" w:themeColor="text1"/>
                <w:sz w:val="26"/>
                <w:szCs w:val="26"/>
              </w:rPr>
              <w:t>本局</w:t>
            </w:r>
            <w:r w:rsidRPr="00C9059B">
              <w:rPr>
                <w:rFonts w:ascii="Times New Roman" w:hAnsi="Times New Roman" w:cs="Times New Roman"/>
                <w:color w:val="000000" w:themeColor="text1"/>
                <w:sz w:val="26"/>
                <w:szCs w:val="26"/>
              </w:rPr>
              <w:t>(</w:t>
            </w:r>
            <w:r w:rsidRPr="00C9059B">
              <w:rPr>
                <w:rFonts w:ascii="Times New Roman" w:hAnsi="Times New Roman" w:cs="Times New Roman"/>
                <w:color w:val="000000" w:themeColor="text1"/>
                <w:sz w:val="26"/>
                <w:szCs w:val="26"/>
              </w:rPr>
              <w:t>處</w:t>
            </w:r>
            <w:r w:rsidRPr="00C9059B">
              <w:rPr>
                <w:rFonts w:ascii="Times New Roman" w:hAnsi="Times New Roman" w:cs="Times New Roman"/>
                <w:color w:val="000000" w:themeColor="text1"/>
                <w:sz w:val="26"/>
                <w:szCs w:val="26"/>
              </w:rPr>
              <w:t>)</w:t>
            </w:r>
            <w:r w:rsidRPr="00C9059B">
              <w:rPr>
                <w:rFonts w:ascii="Times New Roman" w:hAnsi="Times New Roman" w:cs="Times New Roman"/>
                <w:color w:val="000000" w:themeColor="text1"/>
                <w:sz w:val="26"/>
                <w:szCs w:val="26"/>
              </w:rPr>
              <w:t>性別平等專責小組委員總人數</w:t>
            </w:r>
            <w:r w:rsidRPr="00C64B5E">
              <w:rPr>
                <w:rFonts w:hint="eastAsia"/>
                <w:color w:val="000000"/>
                <w:sz w:val="26"/>
                <w:szCs w:val="26"/>
                <w:u w:val="single"/>
                <w:shd w:val="pct15" w:color="auto" w:fill="FFFFFF"/>
              </w:rPr>
              <w:t>1</w:t>
            </w:r>
            <w:r>
              <w:rPr>
                <w:rFonts w:hint="eastAsia"/>
                <w:color w:val="000000"/>
                <w:sz w:val="26"/>
                <w:szCs w:val="26"/>
                <w:u w:val="single"/>
                <w:shd w:val="pct15" w:color="auto" w:fill="FFFFFF"/>
              </w:rPr>
              <w:t>4</w:t>
            </w:r>
            <w:r w:rsidRPr="00C9059B">
              <w:rPr>
                <w:rFonts w:ascii="Times New Roman" w:hAnsi="Times New Roman" w:cs="Times New Roman"/>
                <w:color w:val="000000" w:themeColor="text1"/>
                <w:sz w:val="26"/>
                <w:szCs w:val="26"/>
                <w:u w:val="single"/>
              </w:rPr>
              <w:t>人</w:t>
            </w:r>
            <w:r w:rsidRPr="00C9059B">
              <w:rPr>
                <w:rFonts w:ascii="Times New Roman" w:hAnsi="Times New Roman" w:cs="Times New Roman"/>
                <w:color w:val="000000" w:themeColor="text1"/>
                <w:sz w:val="26"/>
                <w:szCs w:val="26"/>
              </w:rPr>
              <w:t>，男性委員</w:t>
            </w:r>
            <w:r w:rsidRPr="00C64B5E">
              <w:rPr>
                <w:rFonts w:hint="eastAsia"/>
                <w:color w:val="000000"/>
                <w:sz w:val="26"/>
                <w:szCs w:val="26"/>
                <w:u w:val="single"/>
                <w:shd w:val="pct15" w:color="auto" w:fill="FFFFFF"/>
              </w:rPr>
              <w:t>7</w:t>
            </w:r>
            <w:r w:rsidRPr="00C64B5E">
              <w:rPr>
                <w:rFonts w:ascii="Times New Roman" w:hAnsi="Times New Roman" w:cs="Times New Roman"/>
                <w:color w:val="000000" w:themeColor="text1"/>
                <w:sz w:val="26"/>
                <w:szCs w:val="26"/>
                <w:u w:val="single"/>
                <w:shd w:val="pct15" w:color="auto" w:fill="FFFFFF"/>
              </w:rPr>
              <w:t>人</w:t>
            </w:r>
            <w:r w:rsidRPr="00C64B5E">
              <w:rPr>
                <w:rFonts w:ascii="Times New Roman" w:hAnsi="Times New Roman" w:cs="Times New Roman"/>
                <w:color w:val="000000" w:themeColor="text1"/>
                <w:sz w:val="26"/>
                <w:szCs w:val="26"/>
                <w:u w:val="single"/>
                <w:shd w:val="pct15" w:color="auto" w:fill="FFFFFF"/>
              </w:rPr>
              <w:t>(</w:t>
            </w:r>
            <w:r>
              <w:rPr>
                <w:rFonts w:hint="eastAsia"/>
                <w:color w:val="000000"/>
                <w:sz w:val="26"/>
                <w:szCs w:val="26"/>
                <w:u w:val="single"/>
                <w:shd w:val="pct15" w:color="auto" w:fill="FFFFFF"/>
              </w:rPr>
              <w:t>50</w:t>
            </w:r>
            <w:r w:rsidRPr="00C64B5E">
              <w:rPr>
                <w:rFonts w:ascii="Times New Roman" w:hAnsi="Times New Roman" w:cs="Times New Roman"/>
                <w:color w:val="000000" w:themeColor="text1"/>
                <w:sz w:val="26"/>
                <w:szCs w:val="26"/>
                <w:u w:val="single"/>
                <w:shd w:val="pct15" w:color="auto" w:fill="FFFFFF"/>
              </w:rPr>
              <w:t>%)</w:t>
            </w:r>
            <w:r w:rsidRPr="00C9059B">
              <w:rPr>
                <w:rFonts w:ascii="Times New Roman" w:hAnsi="Times New Roman" w:cs="Times New Roman"/>
                <w:color w:val="000000" w:themeColor="text1"/>
                <w:sz w:val="26"/>
                <w:szCs w:val="26"/>
              </w:rPr>
              <w:t>；女性委員</w:t>
            </w:r>
            <w:r>
              <w:rPr>
                <w:rFonts w:ascii="Times New Roman" w:hAnsi="Times New Roman" w:cs="Times New Roman" w:hint="eastAsia"/>
                <w:color w:val="000000" w:themeColor="text1"/>
                <w:sz w:val="26"/>
                <w:szCs w:val="26"/>
              </w:rPr>
              <w:t>7</w:t>
            </w:r>
            <w:r w:rsidRPr="00C64B5E">
              <w:rPr>
                <w:rFonts w:ascii="Times New Roman" w:hAnsi="Times New Roman" w:cs="Times New Roman"/>
                <w:color w:val="000000" w:themeColor="text1"/>
                <w:sz w:val="26"/>
                <w:szCs w:val="26"/>
                <w:u w:val="single"/>
                <w:shd w:val="pct15" w:color="auto" w:fill="FFFFFF"/>
              </w:rPr>
              <w:t>人</w:t>
            </w:r>
            <w:r w:rsidRPr="00C64B5E">
              <w:rPr>
                <w:rFonts w:ascii="Times New Roman" w:hAnsi="Times New Roman" w:cs="Times New Roman"/>
                <w:color w:val="000000" w:themeColor="text1"/>
                <w:sz w:val="26"/>
                <w:szCs w:val="26"/>
                <w:u w:val="single"/>
                <w:shd w:val="pct15" w:color="auto" w:fill="FFFFFF"/>
              </w:rPr>
              <w:t>(</w:t>
            </w:r>
            <w:r w:rsidRPr="00C64B5E">
              <w:rPr>
                <w:rFonts w:hint="eastAsia"/>
                <w:color w:val="000000"/>
                <w:sz w:val="26"/>
                <w:szCs w:val="26"/>
                <w:u w:val="single"/>
                <w:shd w:val="pct15" w:color="auto" w:fill="FFFFFF"/>
              </w:rPr>
              <w:t>5</w:t>
            </w:r>
            <w:r>
              <w:rPr>
                <w:rFonts w:hint="eastAsia"/>
                <w:color w:val="000000"/>
                <w:sz w:val="26"/>
                <w:szCs w:val="26"/>
                <w:u w:val="single"/>
                <w:shd w:val="pct15" w:color="auto" w:fill="FFFFFF"/>
              </w:rPr>
              <w:t>0</w:t>
            </w:r>
            <w:r w:rsidRPr="00C64B5E">
              <w:rPr>
                <w:rFonts w:ascii="Times New Roman" w:hAnsi="Times New Roman" w:cs="Times New Roman"/>
                <w:color w:val="000000" w:themeColor="text1"/>
                <w:sz w:val="26"/>
                <w:szCs w:val="26"/>
                <w:u w:val="single"/>
                <w:shd w:val="pct15" w:color="auto" w:fill="FFFFFF"/>
              </w:rPr>
              <w:t>%)</w:t>
            </w:r>
            <w:r w:rsidRPr="003F49DE">
              <w:rPr>
                <w:rFonts w:ascii="Times New Roman" w:hAnsi="Times New Roman" w:cs="Times New Roman" w:hint="eastAsia"/>
                <w:color w:val="000000" w:themeColor="text1"/>
                <w:sz w:val="26"/>
                <w:szCs w:val="26"/>
                <w:u w:val="single"/>
              </w:rPr>
              <w:t>，</w:t>
            </w:r>
            <w:r w:rsidRPr="003F49DE">
              <w:rPr>
                <w:rFonts w:hint="eastAsia"/>
                <w:color w:val="000000" w:themeColor="text1"/>
                <w:sz w:val="26"/>
                <w:szCs w:val="26"/>
                <w:u w:val="single"/>
              </w:rPr>
              <w:t>任一性別比例達□</w:t>
            </w:r>
            <w:r w:rsidRPr="003F49DE">
              <w:rPr>
                <w:rFonts w:ascii="Times New Roman" w:hAnsi="Times New Roman" w:cs="Times New Roman" w:hint="eastAsia"/>
                <w:color w:val="000000" w:themeColor="text1"/>
                <w:sz w:val="26"/>
                <w:szCs w:val="26"/>
                <w:u w:val="single"/>
              </w:rPr>
              <w:t>1/3</w:t>
            </w:r>
            <w:r w:rsidRPr="003F49DE">
              <w:rPr>
                <w:rFonts w:hint="eastAsia"/>
                <w:color w:val="000000" w:themeColor="text1"/>
                <w:sz w:val="26"/>
                <w:szCs w:val="26"/>
                <w:u w:val="single"/>
              </w:rPr>
              <w:t>□</w:t>
            </w:r>
            <w:r w:rsidRPr="003F49DE">
              <w:rPr>
                <w:rFonts w:ascii="Times New Roman" w:hAnsi="Times New Roman" w:cs="Times New Roman" w:hint="eastAsia"/>
                <w:color w:val="000000" w:themeColor="text1"/>
                <w:sz w:val="26"/>
                <w:szCs w:val="26"/>
                <w:u w:val="single"/>
              </w:rPr>
              <w:t>40%</w:t>
            </w:r>
            <w:r w:rsidRPr="003F49DE">
              <w:rPr>
                <w:rFonts w:ascii="Times New Roman" w:hAnsi="Times New Roman" w:cs="Times New Roman"/>
                <w:color w:val="000000" w:themeColor="text1"/>
                <w:sz w:val="26"/>
                <w:szCs w:val="26"/>
              </w:rPr>
              <w:t>。</w:t>
            </w:r>
          </w:p>
          <w:p w14:paraId="4EC6CABD" w14:textId="77777777" w:rsidR="00B23F55" w:rsidRPr="00C9059B" w:rsidRDefault="00B23F55" w:rsidP="00153F01">
            <w:pPr>
              <w:pStyle w:val="a8"/>
              <w:numPr>
                <w:ilvl w:val="1"/>
                <w:numId w:val="77"/>
              </w:numPr>
              <w:snapToGrid w:val="0"/>
              <w:spacing w:line="360" w:lineRule="exact"/>
              <w:ind w:leftChars="0" w:left="284" w:hanging="284"/>
              <w:jc w:val="both"/>
              <w:rPr>
                <w:rFonts w:ascii="Times New Roman" w:hAnsi="Times New Roman" w:cs="Times New Roman"/>
                <w:color w:val="000000" w:themeColor="text1"/>
                <w:sz w:val="26"/>
                <w:szCs w:val="26"/>
              </w:rPr>
            </w:pPr>
            <w:r w:rsidRPr="00C9059B">
              <w:rPr>
                <w:rFonts w:ascii="Times New Roman" w:hAnsi="Times New Roman" w:cs="Times New Roman"/>
                <w:color w:val="000000" w:themeColor="text1"/>
                <w:sz w:val="26"/>
                <w:szCs w:val="26"/>
              </w:rPr>
              <w:t>本</w:t>
            </w:r>
            <w:r w:rsidRPr="00C64B5E">
              <w:rPr>
                <w:rFonts w:ascii="Times New Roman" w:hAnsi="Times New Roman" w:cs="Times New Roman"/>
                <w:color w:val="000000" w:themeColor="text1"/>
                <w:sz w:val="26"/>
                <w:szCs w:val="26"/>
                <w:shd w:val="pct15" w:color="auto" w:fill="FFFFFF"/>
              </w:rPr>
              <w:t>(1</w:t>
            </w:r>
            <w:r w:rsidRPr="00C64B5E">
              <w:rPr>
                <w:rFonts w:ascii="Times New Roman" w:hAnsi="Times New Roman" w:cs="Times New Roman" w:hint="eastAsia"/>
                <w:color w:val="000000" w:themeColor="text1"/>
                <w:sz w:val="26"/>
                <w:szCs w:val="26"/>
                <w:shd w:val="pct15" w:color="auto" w:fill="FFFFFF"/>
              </w:rPr>
              <w:t>13</w:t>
            </w:r>
            <w:r w:rsidRPr="00C64B5E">
              <w:rPr>
                <w:rFonts w:ascii="Times New Roman" w:hAnsi="Times New Roman" w:cs="Times New Roman"/>
                <w:color w:val="000000" w:themeColor="text1"/>
                <w:sz w:val="26"/>
                <w:szCs w:val="26"/>
                <w:shd w:val="pct15" w:color="auto" w:fill="FFFFFF"/>
              </w:rPr>
              <w:t>)</w:t>
            </w:r>
            <w:r w:rsidRPr="00C9059B">
              <w:rPr>
                <w:rFonts w:ascii="Times New Roman" w:hAnsi="Times New Roman" w:cs="Times New Roman"/>
                <w:color w:val="000000" w:themeColor="text1"/>
                <w:sz w:val="26"/>
                <w:szCs w:val="26"/>
              </w:rPr>
              <w:t>年性別議題聯絡人：</w:t>
            </w:r>
            <w:r w:rsidRPr="00C64B5E">
              <w:rPr>
                <w:rFonts w:ascii="Times New Roman" w:hAnsi="Times New Roman" w:cs="Times New Roman" w:hint="eastAsia"/>
                <w:color w:val="000000" w:themeColor="text1"/>
                <w:sz w:val="26"/>
                <w:szCs w:val="26"/>
                <w:u w:val="single"/>
                <w:shd w:val="pct15" w:color="auto" w:fill="FFFFFF"/>
              </w:rPr>
              <w:t>陳湘瀅</w:t>
            </w:r>
            <w:r w:rsidRPr="00C9059B">
              <w:rPr>
                <w:rFonts w:ascii="Times New Roman" w:hAnsi="Times New Roman" w:cs="Times New Roman"/>
                <w:color w:val="000000" w:themeColor="text1"/>
                <w:sz w:val="26"/>
                <w:szCs w:val="26"/>
              </w:rPr>
              <w:t>，擔任期間：</w:t>
            </w:r>
            <w:r w:rsidRPr="00C64B5E">
              <w:rPr>
                <w:rFonts w:hint="eastAsia"/>
                <w:color w:val="000000"/>
                <w:sz w:val="26"/>
                <w:szCs w:val="26"/>
                <w:u w:val="single"/>
                <w:shd w:val="pct15" w:color="auto" w:fill="FFFFFF"/>
              </w:rPr>
              <w:t>108年8</w:t>
            </w:r>
            <w:r w:rsidRPr="00C64B5E">
              <w:rPr>
                <w:color w:val="000000"/>
                <w:sz w:val="26"/>
                <w:szCs w:val="26"/>
                <w:u w:val="single"/>
                <w:shd w:val="pct15" w:color="auto" w:fill="FFFFFF"/>
              </w:rPr>
              <w:t>月至</w:t>
            </w:r>
            <w:r w:rsidRPr="00C64B5E">
              <w:rPr>
                <w:rFonts w:hint="eastAsia"/>
                <w:color w:val="000000"/>
                <w:sz w:val="26"/>
                <w:szCs w:val="26"/>
                <w:u w:val="single"/>
                <w:shd w:val="pct15" w:color="auto" w:fill="FFFFFF"/>
              </w:rPr>
              <w:t>113年4</w:t>
            </w:r>
            <w:r w:rsidRPr="00C64B5E">
              <w:rPr>
                <w:color w:val="000000"/>
                <w:sz w:val="26"/>
                <w:szCs w:val="26"/>
                <w:u w:val="single"/>
                <w:shd w:val="pct15" w:color="auto" w:fill="FFFFFF"/>
              </w:rPr>
              <w:t>月</w:t>
            </w:r>
            <w:r w:rsidRPr="00C9059B">
              <w:rPr>
                <w:rFonts w:ascii="Times New Roman" w:hAnsi="Times New Roman" w:cs="Times New Roman"/>
                <w:color w:val="000000" w:themeColor="text1"/>
                <w:sz w:val="26"/>
                <w:szCs w:val="26"/>
              </w:rPr>
              <w:t>，穩定度</w:t>
            </w:r>
            <w:r w:rsidRPr="00C64B5E">
              <w:rPr>
                <w:rFonts w:ascii="Times New Roman" w:hAnsi="Times New Roman" w:cs="Times New Roman"/>
                <w:color w:val="000000" w:themeColor="text1"/>
                <w:sz w:val="26"/>
                <w:szCs w:val="26"/>
                <w:shd w:val="pct15" w:color="auto" w:fill="FFFFFF"/>
              </w:rPr>
              <w:t>_</w:t>
            </w:r>
            <w:r w:rsidRPr="00C64B5E">
              <w:rPr>
                <w:rFonts w:ascii="Times New Roman" w:hAnsi="Times New Roman" w:cs="Times New Roman" w:hint="eastAsia"/>
                <w:color w:val="000000" w:themeColor="text1"/>
                <w:sz w:val="26"/>
                <w:szCs w:val="26"/>
                <w:shd w:val="pct15" w:color="auto" w:fill="FFFFFF"/>
              </w:rPr>
              <w:t>100</w:t>
            </w:r>
            <w:r w:rsidRPr="00C64B5E">
              <w:rPr>
                <w:rFonts w:ascii="Times New Roman" w:hAnsi="Times New Roman" w:cs="Times New Roman"/>
                <w:color w:val="000000" w:themeColor="text1"/>
                <w:sz w:val="26"/>
                <w:szCs w:val="26"/>
                <w:shd w:val="pct15" w:color="auto" w:fill="FFFFFF"/>
              </w:rPr>
              <w:t>_</w:t>
            </w:r>
            <w:r w:rsidRPr="00C9059B">
              <w:rPr>
                <w:rFonts w:ascii="Times New Roman" w:hAnsi="Times New Roman" w:cs="Times New Roman"/>
                <w:color w:val="000000" w:themeColor="text1"/>
                <w:sz w:val="26"/>
                <w:szCs w:val="26"/>
              </w:rPr>
              <w:t>%</w:t>
            </w:r>
            <w:r w:rsidRPr="00C9059B">
              <w:rPr>
                <w:rFonts w:ascii="Times New Roman" w:hAnsi="Times New Roman" w:cs="Times New Roman"/>
                <w:color w:val="000000" w:themeColor="text1"/>
                <w:sz w:val="26"/>
                <w:szCs w:val="26"/>
              </w:rPr>
              <w:t>。</w:t>
            </w:r>
          </w:p>
          <w:p w14:paraId="3B5CA1D5" w14:textId="77777777" w:rsidR="00B23F55" w:rsidRPr="003F49DE" w:rsidRDefault="00B23F55" w:rsidP="00153F01">
            <w:pPr>
              <w:pStyle w:val="a8"/>
              <w:numPr>
                <w:ilvl w:val="1"/>
                <w:numId w:val="77"/>
              </w:numPr>
              <w:snapToGrid w:val="0"/>
              <w:spacing w:line="360" w:lineRule="exact"/>
              <w:ind w:leftChars="0" w:left="284" w:hanging="284"/>
              <w:jc w:val="both"/>
              <w:rPr>
                <w:rFonts w:ascii="Times New Roman" w:hAnsi="Times New Roman" w:cs="Times New Roman"/>
                <w:color w:val="000000" w:themeColor="text1"/>
                <w:sz w:val="26"/>
                <w:szCs w:val="26"/>
              </w:rPr>
            </w:pPr>
            <w:r w:rsidRPr="00C9059B">
              <w:rPr>
                <w:rFonts w:ascii="Times New Roman" w:hAnsi="Times New Roman" w:cs="Times New Roman"/>
                <w:color w:val="000000" w:themeColor="text1"/>
                <w:sz w:val="26"/>
                <w:szCs w:val="26"/>
              </w:rPr>
              <w:t>本局</w:t>
            </w:r>
            <w:r w:rsidRPr="00C9059B">
              <w:rPr>
                <w:rFonts w:ascii="Times New Roman" w:hAnsi="Times New Roman" w:cs="Times New Roman"/>
                <w:color w:val="000000" w:themeColor="text1"/>
                <w:sz w:val="26"/>
                <w:szCs w:val="26"/>
              </w:rPr>
              <w:t>(</w:t>
            </w:r>
            <w:r w:rsidRPr="00C9059B">
              <w:rPr>
                <w:rFonts w:ascii="Times New Roman" w:hAnsi="Times New Roman" w:cs="Times New Roman"/>
                <w:color w:val="000000" w:themeColor="text1"/>
                <w:sz w:val="26"/>
                <w:szCs w:val="26"/>
              </w:rPr>
              <w:t>處</w:t>
            </w:r>
            <w:r w:rsidRPr="00C9059B">
              <w:rPr>
                <w:rFonts w:ascii="Times New Roman" w:hAnsi="Times New Roman" w:cs="Times New Roman"/>
                <w:color w:val="000000" w:themeColor="text1"/>
                <w:sz w:val="26"/>
                <w:szCs w:val="26"/>
              </w:rPr>
              <w:t>)</w:t>
            </w:r>
            <w:r w:rsidRPr="00C9059B">
              <w:rPr>
                <w:rFonts w:ascii="Times New Roman" w:hAnsi="Times New Roman" w:cs="Times New Roman"/>
                <w:color w:val="000000" w:themeColor="text1"/>
                <w:sz w:val="26"/>
                <w:szCs w:val="26"/>
              </w:rPr>
              <w:t>各</w:t>
            </w:r>
            <w:r w:rsidRPr="003F49DE">
              <w:rPr>
                <w:rFonts w:ascii="Times New Roman" w:hAnsi="Times New Roman" w:cs="Times New Roman"/>
                <w:color w:val="000000" w:themeColor="text1"/>
                <w:sz w:val="26"/>
                <w:szCs w:val="26"/>
              </w:rPr>
              <w:t>委員會性別比率</w:t>
            </w:r>
            <w:r w:rsidRPr="003F49DE">
              <w:rPr>
                <w:rFonts w:ascii="Times New Roman" w:hAnsi="Times New Roman" w:cs="Times New Roman"/>
                <w:color w:val="000000" w:themeColor="text1"/>
                <w:sz w:val="26"/>
                <w:szCs w:val="26"/>
              </w:rPr>
              <w:t>(</w:t>
            </w:r>
            <w:r w:rsidRPr="003F49DE">
              <w:rPr>
                <w:rFonts w:ascii="Times New Roman" w:hAnsi="Times New Roman" w:cs="Times New Roman"/>
                <w:color w:val="000000" w:themeColor="text1"/>
                <w:sz w:val="26"/>
                <w:szCs w:val="26"/>
              </w:rPr>
              <w:t>請依各</w:t>
            </w:r>
            <w:r w:rsidRPr="003F49DE">
              <w:rPr>
                <w:rFonts w:ascii="Times New Roman" w:hAnsi="Times New Roman" w:cs="Times New Roman" w:hint="eastAsia"/>
                <w:color w:val="000000" w:themeColor="text1"/>
                <w:sz w:val="26"/>
                <w:szCs w:val="26"/>
              </w:rPr>
              <w:t>機關</w:t>
            </w:r>
            <w:r w:rsidRPr="003F49DE">
              <w:rPr>
                <w:rFonts w:ascii="Times New Roman" w:hAnsi="Times New Roman" w:cs="Times New Roman"/>
                <w:color w:val="000000" w:themeColor="text1"/>
                <w:sz w:val="26"/>
                <w:szCs w:val="26"/>
              </w:rPr>
              <w:t>情況自行增列</w:t>
            </w:r>
            <w:r w:rsidRPr="003F49DE">
              <w:rPr>
                <w:rFonts w:ascii="Times New Roman" w:hAnsi="Times New Roman" w:cs="Times New Roman"/>
                <w:color w:val="000000" w:themeColor="text1"/>
                <w:sz w:val="26"/>
                <w:szCs w:val="26"/>
              </w:rPr>
              <w:t>)</w:t>
            </w:r>
            <w:r w:rsidRPr="003F49DE">
              <w:rPr>
                <w:rFonts w:ascii="Times New Roman" w:hAnsi="Times New Roman" w:cs="Times New Roman"/>
                <w:color w:val="000000" w:themeColor="text1"/>
                <w:sz w:val="26"/>
                <w:szCs w:val="26"/>
              </w:rPr>
              <w:t>。</w:t>
            </w:r>
          </w:p>
          <w:p w14:paraId="6BB934CE" w14:textId="77777777" w:rsidR="00B23F55" w:rsidRPr="005869C8" w:rsidRDefault="00B23F55" w:rsidP="00153F01">
            <w:pPr>
              <w:pStyle w:val="a8"/>
              <w:numPr>
                <w:ilvl w:val="0"/>
                <w:numId w:val="82"/>
              </w:numPr>
              <w:snapToGrid w:val="0"/>
              <w:spacing w:line="360" w:lineRule="exact"/>
              <w:ind w:leftChars="0"/>
              <w:jc w:val="both"/>
              <w:rPr>
                <w:rFonts w:ascii="Times New Roman" w:hAnsi="Times New Roman"/>
                <w:color w:val="FF0000"/>
                <w:sz w:val="26"/>
                <w:szCs w:val="26"/>
                <w:u w:val="single"/>
              </w:rPr>
            </w:pPr>
            <w:r w:rsidRPr="005869C8">
              <w:rPr>
                <w:rFonts w:ascii="Times New Roman" w:hAnsi="Times New Roman"/>
                <w:color w:val="FF0000"/>
                <w:sz w:val="26"/>
                <w:szCs w:val="26"/>
              </w:rPr>
              <w:t>本局</w:t>
            </w:r>
            <w:r w:rsidRPr="005869C8">
              <w:rPr>
                <w:rFonts w:ascii="Times New Roman" w:hAnsi="Times New Roman"/>
                <w:color w:val="FF0000"/>
                <w:sz w:val="26"/>
                <w:szCs w:val="26"/>
              </w:rPr>
              <w:t>(</w:t>
            </w:r>
            <w:r w:rsidRPr="005869C8">
              <w:rPr>
                <w:rFonts w:ascii="Times New Roman" w:hAnsi="Times New Roman"/>
                <w:color w:val="FF0000"/>
                <w:sz w:val="26"/>
                <w:szCs w:val="26"/>
              </w:rPr>
              <w:t>處</w:t>
            </w:r>
            <w:r w:rsidRPr="005869C8">
              <w:rPr>
                <w:rFonts w:ascii="Times New Roman" w:hAnsi="Times New Roman"/>
                <w:color w:val="FF0000"/>
                <w:sz w:val="26"/>
                <w:szCs w:val="26"/>
              </w:rPr>
              <w:t>)</w:t>
            </w:r>
            <w:r w:rsidRPr="005869C8">
              <w:rPr>
                <w:rFonts w:ascii="Times New Roman" w:hAnsi="Times New Roman"/>
                <w:color w:val="FF0000"/>
                <w:sz w:val="26"/>
                <w:szCs w:val="26"/>
              </w:rPr>
              <w:t>共有</w:t>
            </w:r>
            <w:r>
              <w:rPr>
                <w:rFonts w:hint="eastAsia"/>
                <w:color w:val="FF0000"/>
                <w:sz w:val="26"/>
                <w:szCs w:val="26"/>
                <w:u w:val="single"/>
              </w:rPr>
              <w:t>2</w:t>
            </w:r>
            <w:r w:rsidRPr="005869C8">
              <w:rPr>
                <w:rFonts w:hint="eastAsia"/>
                <w:color w:val="FF0000"/>
                <w:sz w:val="26"/>
                <w:szCs w:val="26"/>
                <w:u w:val="single"/>
              </w:rPr>
              <w:t>個委員會，任一性別比例達</w:t>
            </w:r>
            <w:r w:rsidRPr="005869C8">
              <w:rPr>
                <w:rFonts w:ascii="Times New Roman" w:hAnsi="Times New Roman" w:cs="Times New Roman"/>
                <w:color w:val="FF0000"/>
                <w:sz w:val="26"/>
                <w:szCs w:val="26"/>
                <w:u w:val="single"/>
              </w:rPr>
              <w:t>1/3</w:t>
            </w:r>
            <w:r w:rsidRPr="005869C8">
              <w:rPr>
                <w:rFonts w:hint="eastAsia"/>
                <w:color w:val="FF0000"/>
                <w:sz w:val="26"/>
                <w:szCs w:val="26"/>
                <w:u w:val="single"/>
              </w:rPr>
              <w:t>共有</w:t>
            </w:r>
            <w:r>
              <w:rPr>
                <w:rFonts w:hint="eastAsia"/>
                <w:color w:val="FF0000"/>
                <w:sz w:val="26"/>
                <w:szCs w:val="26"/>
                <w:u w:val="single"/>
              </w:rPr>
              <w:t>2</w:t>
            </w:r>
            <w:r w:rsidRPr="005869C8">
              <w:rPr>
                <w:rFonts w:hint="eastAsia"/>
                <w:color w:val="FF0000"/>
                <w:sz w:val="26"/>
                <w:szCs w:val="26"/>
                <w:u w:val="single"/>
              </w:rPr>
              <w:t>個，達</w:t>
            </w:r>
            <w:r w:rsidRPr="005869C8">
              <w:rPr>
                <w:rFonts w:ascii="Times New Roman" w:hAnsi="Times New Roman" w:cs="Times New Roman" w:hint="eastAsia"/>
                <w:color w:val="FF0000"/>
                <w:sz w:val="26"/>
                <w:szCs w:val="26"/>
                <w:u w:val="single"/>
              </w:rPr>
              <w:t>40%</w:t>
            </w:r>
            <w:r w:rsidRPr="005869C8">
              <w:rPr>
                <w:rFonts w:hint="eastAsia"/>
                <w:color w:val="FF0000"/>
                <w:sz w:val="26"/>
                <w:szCs w:val="26"/>
                <w:u w:val="single"/>
              </w:rPr>
              <w:t>共有</w:t>
            </w:r>
            <w:r>
              <w:rPr>
                <w:rFonts w:hint="eastAsia"/>
                <w:color w:val="FF0000"/>
                <w:sz w:val="26"/>
                <w:szCs w:val="26"/>
                <w:u w:val="single"/>
              </w:rPr>
              <w:t>2</w:t>
            </w:r>
            <w:r w:rsidRPr="005869C8">
              <w:rPr>
                <w:rFonts w:hint="eastAsia"/>
                <w:color w:val="FF0000"/>
                <w:sz w:val="26"/>
                <w:szCs w:val="26"/>
                <w:u w:val="single"/>
              </w:rPr>
              <w:t>個。</w:t>
            </w:r>
          </w:p>
          <w:p w14:paraId="3B2BA72A" w14:textId="77777777" w:rsidR="00B23F55" w:rsidRPr="005869C8" w:rsidRDefault="00B23F55" w:rsidP="00153F01">
            <w:pPr>
              <w:pStyle w:val="a8"/>
              <w:numPr>
                <w:ilvl w:val="0"/>
                <w:numId w:val="82"/>
              </w:numPr>
              <w:snapToGrid w:val="0"/>
              <w:spacing w:line="360" w:lineRule="exact"/>
              <w:ind w:leftChars="0"/>
              <w:jc w:val="both"/>
              <w:rPr>
                <w:rFonts w:ascii="Times New Roman" w:hAnsi="Times New Roman"/>
                <w:color w:val="FF0000"/>
                <w:sz w:val="26"/>
                <w:szCs w:val="26"/>
              </w:rPr>
            </w:pPr>
            <w:r w:rsidRPr="005869C8">
              <w:rPr>
                <w:rFonts w:ascii="Times New Roman" w:hAnsi="Times New Roman"/>
                <w:color w:val="FF0000"/>
                <w:sz w:val="26"/>
                <w:szCs w:val="26"/>
              </w:rPr>
              <w:t>委員會名稱：</w:t>
            </w:r>
            <w:r w:rsidRPr="005869C8">
              <w:rPr>
                <w:rFonts w:ascii="Times New Roman" w:hAnsi="Times New Roman" w:hint="eastAsia"/>
                <w:color w:val="FF0000"/>
                <w:sz w:val="26"/>
                <w:szCs w:val="26"/>
              </w:rPr>
              <w:t>桃園市政府觀光旅遊局</w:t>
            </w:r>
            <w:proofErr w:type="gramStart"/>
            <w:r w:rsidRPr="005869C8">
              <w:rPr>
                <w:rFonts w:ascii="Times New Roman" w:hAnsi="Times New Roman" w:hint="eastAsia"/>
                <w:color w:val="FF0000"/>
                <w:sz w:val="26"/>
                <w:szCs w:val="26"/>
              </w:rPr>
              <w:t>112</w:t>
            </w:r>
            <w:proofErr w:type="gramEnd"/>
            <w:r w:rsidRPr="005869C8">
              <w:rPr>
                <w:rFonts w:ascii="Times New Roman" w:hAnsi="Times New Roman" w:hint="eastAsia"/>
                <w:color w:val="FF0000"/>
                <w:sz w:val="26"/>
                <w:szCs w:val="26"/>
              </w:rPr>
              <w:t>年度公務人員</w:t>
            </w:r>
            <w:proofErr w:type="gramStart"/>
            <w:r w:rsidRPr="005869C8">
              <w:rPr>
                <w:rFonts w:ascii="Times New Roman" w:hAnsi="Times New Roman" w:hint="eastAsia"/>
                <w:color w:val="FF0000"/>
                <w:sz w:val="26"/>
                <w:szCs w:val="26"/>
              </w:rPr>
              <w:t>甄審暨</w:t>
            </w:r>
            <w:proofErr w:type="gramEnd"/>
            <w:r w:rsidRPr="005869C8">
              <w:rPr>
                <w:rFonts w:ascii="Times New Roman" w:hAnsi="Times New Roman" w:hint="eastAsia"/>
                <w:color w:val="FF0000"/>
                <w:sz w:val="26"/>
                <w:szCs w:val="26"/>
              </w:rPr>
              <w:t>考績委員會。</w:t>
            </w:r>
            <w:r w:rsidRPr="005869C8">
              <w:rPr>
                <w:rFonts w:ascii="Times New Roman" w:hAnsi="Times New Roman"/>
                <w:color w:val="FF0000"/>
                <w:sz w:val="26"/>
                <w:szCs w:val="26"/>
              </w:rPr>
              <w:br/>
            </w:r>
            <w:r w:rsidRPr="005869C8">
              <w:rPr>
                <w:rFonts w:ascii="Times New Roman" w:hAnsi="Times New Roman"/>
                <w:color w:val="FF0000"/>
                <w:sz w:val="26"/>
                <w:szCs w:val="26"/>
              </w:rPr>
              <w:t>委員總人數</w:t>
            </w:r>
            <w:r>
              <w:rPr>
                <w:rFonts w:hint="eastAsia"/>
                <w:color w:val="FF0000"/>
                <w:sz w:val="26"/>
                <w:szCs w:val="26"/>
                <w:u w:val="single"/>
              </w:rPr>
              <w:t>11</w:t>
            </w:r>
            <w:r w:rsidRPr="005869C8">
              <w:rPr>
                <w:rFonts w:ascii="Times New Roman" w:hAnsi="Times New Roman"/>
                <w:color w:val="FF0000"/>
                <w:sz w:val="26"/>
                <w:szCs w:val="26"/>
                <w:u w:val="single"/>
              </w:rPr>
              <w:t>人</w:t>
            </w:r>
            <w:r w:rsidRPr="005869C8">
              <w:rPr>
                <w:rFonts w:ascii="Times New Roman" w:hAnsi="Times New Roman"/>
                <w:color w:val="FF0000"/>
                <w:sz w:val="26"/>
                <w:szCs w:val="26"/>
              </w:rPr>
              <w:t>，男性委員</w:t>
            </w:r>
            <w:r>
              <w:rPr>
                <w:rFonts w:hint="eastAsia"/>
                <w:color w:val="FF0000"/>
                <w:sz w:val="26"/>
                <w:szCs w:val="26"/>
                <w:u w:val="single"/>
              </w:rPr>
              <w:t>5</w:t>
            </w:r>
            <w:r w:rsidRPr="005869C8">
              <w:rPr>
                <w:rFonts w:ascii="Times New Roman" w:hAnsi="Times New Roman"/>
                <w:color w:val="FF0000"/>
                <w:sz w:val="26"/>
                <w:szCs w:val="26"/>
                <w:u w:val="single"/>
              </w:rPr>
              <w:t>人</w:t>
            </w:r>
            <w:r w:rsidRPr="005869C8">
              <w:rPr>
                <w:rFonts w:ascii="Times New Roman" w:hAnsi="Times New Roman"/>
                <w:color w:val="FF0000"/>
                <w:sz w:val="26"/>
                <w:szCs w:val="26"/>
                <w:u w:val="single"/>
              </w:rPr>
              <w:t>(</w:t>
            </w:r>
            <w:r>
              <w:rPr>
                <w:rFonts w:hint="eastAsia"/>
                <w:color w:val="FF0000"/>
                <w:sz w:val="26"/>
                <w:szCs w:val="26"/>
                <w:u w:val="single"/>
              </w:rPr>
              <w:t>46</w:t>
            </w:r>
            <w:r w:rsidRPr="005869C8">
              <w:rPr>
                <w:rFonts w:ascii="Times New Roman" w:hAnsi="Times New Roman"/>
                <w:color w:val="FF0000"/>
                <w:sz w:val="26"/>
                <w:szCs w:val="26"/>
                <w:u w:val="single"/>
              </w:rPr>
              <w:t>%)</w:t>
            </w:r>
            <w:r w:rsidRPr="005869C8">
              <w:rPr>
                <w:rFonts w:ascii="Times New Roman" w:hAnsi="Times New Roman"/>
                <w:color w:val="FF0000"/>
                <w:sz w:val="26"/>
                <w:szCs w:val="26"/>
              </w:rPr>
              <w:t>；女性委員</w:t>
            </w:r>
            <w:r>
              <w:rPr>
                <w:rFonts w:hint="eastAsia"/>
                <w:color w:val="FF0000"/>
                <w:sz w:val="26"/>
                <w:szCs w:val="26"/>
                <w:u w:val="single"/>
              </w:rPr>
              <w:t>6</w:t>
            </w:r>
            <w:r w:rsidRPr="005869C8">
              <w:rPr>
                <w:rFonts w:ascii="Times New Roman" w:hAnsi="Times New Roman"/>
                <w:color w:val="FF0000"/>
                <w:sz w:val="26"/>
                <w:szCs w:val="26"/>
                <w:u w:val="single"/>
              </w:rPr>
              <w:t>人</w:t>
            </w:r>
            <w:r w:rsidRPr="005869C8">
              <w:rPr>
                <w:rFonts w:ascii="Times New Roman" w:hAnsi="Times New Roman"/>
                <w:color w:val="FF0000"/>
                <w:sz w:val="26"/>
                <w:szCs w:val="26"/>
                <w:u w:val="single"/>
              </w:rPr>
              <w:t>(</w:t>
            </w:r>
            <w:r>
              <w:rPr>
                <w:rFonts w:ascii="Times New Roman" w:hAnsi="Times New Roman" w:hint="eastAsia"/>
                <w:color w:val="FF0000"/>
                <w:sz w:val="26"/>
                <w:szCs w:val="26"/>
                <w:u w:val="single"/>
              </w:rPr>
              <w:t>56</w:t>
            </w:r>
            <w:r w:rsidRPr="005869C8">
              <w:rPr>
                <w:rFonts w:ascii="Times New Roman" w:hAnsi="Times New Roman"/>
                <w:color w:val="FF0000"/>
                <w:sz w:val="26"/>
                <w:szCs w:val="26"/>
                <w:u w:val="single"/>
              </w:rPr>
              <w:t>%)</w:t>
            </w:r>
            <w:r w:rsidRPr="005869C8">
              <w:rPr>
                <w:color w:val="FF0000"/>
                <w:sz w:val="26"/>
                <w:szCs w:val="26"/>
              </w:rPr>
              <w:t>。</w:t>
            </w:r>
          </w:p>
          <w:p w14:paraId="14B8D87E" w14:textId="77777777" w:rsidR="00B23F55" w:rsidRPr="00F86549" w:rsidRDefault="00B23F55" w:rsidP="00153F01">
            <w:pPr>
              <w:pStyle w:val="a8"/>
              <w:numPr>
                <w:ilvl w:val="0"/>
                <w:numId w:val="82"/>
              </w:numPr>
              <w:snapToGrid w:val="0"/>
              <w:spacing w:line="360" w:lineRule="exact"/>
              <w:ind w:leftChars="0"/>
              <w:jc w:val="both"/>
              <w:rPr>
                <w:rFonts w:ascii="Times New Roman" w:hAnsi="Times New Roman"/>
                <w:color w:val="000000" w:themeColor="text1"/>
                <w:sz w:val="26"/>
                <w:szCs w:val="26"/>
              </w:rPr>
            </w:pPr>
            <w:r w:rsidRPr="005869C8">
              <w:rPr>
                <w:rFonts w:ascii="Times New Roman" w:hAnsi="Times New Roman" w:hint="eastAsia"/>
                <w:color w:val="FF0000"/>
                <w:sz w:val="26"/>
                <w:szCs w:val="26"/>
              </w:rPr>
              <w:t>委員會名稱：桃園市政府風景區管理處</w:t>
            </w:r>
            <w:proofErr w:type="gramStart"/>
            <w:r w:rsidRPr="005869C8">
              <w:rPr>
                <w:rFonts w:ascii="Times New Roman" w:hAnsi="Times New Roman" w:hint="eastAsia"/>
                <w:color w:val="FF0000"/>
                <w:sz w:val="26"/>
                <w:szCs w:val="26"/>
              </w:rPr>
              <w:t>112</w:t>
            </w:r>
            <w:proofErr w:type="gramEnd"/>
            <w:r w:rsidRPr="005869C8">
              <w:rPr>
                <w:rFonts w:ascii="Times New Roman" w:hAnsi="Times New Roman" w:hint="eastAsia"/>
                <w:color w:val="FF0000"/>
                <w:sz w:val="26"/>
                <w:szCs w:val="26"/>
              </w:rPr>
              <w:t>年度公務人員</w:t>
            </w:r>
            <w:proofErr w:type="gramStart"/>
            <w:r w:rsidRPr="005869C8">
              <w:rPr>
                <w:rFonts w:ascii="Times New Roman" w:hAnsi="Times New Roman" w:hint="eastAsia"/>
                <w:color w:val="FF0000"/>
                <w:sz w:val="26"/>
                <w:szCs w:val="26"/>
              </w:rPr>
              <w:t>甄審暨</w:t>
            </w:r>
            <w:proofErr w:type="gramEnd"/>
            <w:r w:rsidRPr="005869C8">
              <w:rPr>
                <w:rFonts w:ascii="Times New Roman" w:hAnsi="Times New Roman" w:hint="eastAsia"/>
                <w:color w:val="FF0000"/>
                <w:sz w:val="26"/>
                <w:szCs w:val="26"/>
              </w:rPr>
              <w:t>考績委員會。</w:t>
            </w:r>
            <w:r w:rsidRPr="005869C8">
              <w:rPr>
                <w:rFonts w:ascii="Times New Roman" w:hAnsi="Times New Roman"/>
                <w:color w:val="FF0000"/>
                <w:sz w:val="26"/>
                <w:szCs w:val="26"/>
              </w:rPr>
              <w:t>委員總人數</w:t>
            </w:r>
            <w:r>
              <w:rPr>
                <w:rFonts w:hint="eastAsia"/>
                <w:color w:val="FF0000"/>
                <w:sz w:val="26"/>
                <w:szCs w:val="26"/>
                <w:u w:val="single"/>
              </w:rPr>
              <w:t>7</w:t>
            </w:r>
            <w:r w:rsidRPr="005869C8">
              <w:rPr>
                <w:rFonts w:ascii="Times New Roman" w:hAnsi="Times New Roman"/>
                <w:color w:val="FF0000"/>
                <w:sz w:val="26"/>
                <w:szCs w:val="26"/>
                <w:u w:val="single"/>
              </w:rPr>
              <w:t>人</w:t>
            </w:r>
            <w:r w:rsidRPr="005869C8">
              <w:rPr>
                <w:rFonts w:ascii="Times New Roman" w:hAnsi="Times New Roman"/>
                <w:color w:val="FF0000"/>
                <w:sz w:val="26"/>
                <w:szCs w:val="26"/>
              </w:rPr>
              <w:t>，男性委員</w:t>
            </w:r>
            <w:r>
              <w:rPr>
                <w:rFonts w:hint="eastAsia"/>
                <w:color w:val="FF0000"/>
                <w:sz w:val="26"/>
                <w:szCs w:val="26"/>
                <w:u w:val="single"/>
              </w:rPr>
              <w:t>4</w:t>
            </w:r>
            <w:r w:rsidRPr="005869C8">
              <w:rPr>
                <w:rFonts w:ascii="Times New Roman" w:hAnsi="Times New Roman"/>
                <w:color w:val="FF0000"/>
                <w:sz w:val="26"/>
                <w:szCs w:val="26"/>
                <w:u w:val="single"/>
              </w:rPr>
              <w:t>人</w:t>
            </w:r>
            <w:r w:rsidRPr="005869C8">
              <w:rPr>
                <w:rFonts w:ascii="Times New Roman" w:hAnsi="Times New Roman"/>
                <w:color w:val="FF0000"/>
                <w:sz w:val="26"/>
                <w:szCs w:val="26"/>
                <w:u w:val="single"/>
              </w:rPr>
              <w:t>(</w:t>
            </w:r>
            <w:r>
              <w:rPr>
                <w:rFonts w:hint="eastAsia"/>
                <w:color w:val="FF0000"/>
                <w:sz w:val="26"/>
                <w:szCs w:val="26"/>
                <w:u w:val="single"/>
              </w:rPr>
              <w:t>57</w:t>
            </w:r>
            <w:r w:rsidRPr="005869C8">
              <w:rPr>
                <w:rFonts w:ascii="Times New Roman" w:hAnsi="Times New Roman"/>
                <w:color w:val="FF0000"/>
                <w:sz w:val="26"/>
                <w:szCs w:val="26"/>
                <w:u w:val="single"/>
              </w:rPr>
              <w:t>%)</w:t>
            </w:r>
            <w:r w:rsidRPr="005869C8">
              <w:rPr>
                <w:rFonts w:ascii="Times New Roman" w:hAnsi="Times New Roman"/>
                <w:color w:val="FF0000"/>
                <w:sz w:val="26"/>
                <w:szCs w:val="26"/>
              </w:rPr>
              <w:t>；女性委員</w:t>
            </w:r>
            <w:r>
              <w:rPr>
                <w:rFonts w:hint="eastAsia"/>
                <w:color w:val="FF0000"/>
                <w:sz w:val="26"/>
                <w:szCs w:val="26"/>
                <w:u w:val="single"/>
              </w:rPr>
              <w:t>3</w:t>
            </w:r>
            <w:r w:rsidRPr="005869C8">
              <w:rPr>
                <w:rFonts w:ascii="Times New Roman" w:hAnsi="Times New Roman"/>
                <w:color w:val="FF0000"/>
                <w:sz w:val="26"/>
                <w:szCs w:val="26"/>
                <w:u w:val="single"/>
              </w:rPr>
              <w:t>人</w:t>
            </w:r>
            <w:r w:rsidRPr="005869C8">
              <w:rPr>
                <w:rFonts w:ascii="Times New Roman" w:hAnsi="Times New Roman"/>
                <w:color w:val="FF0000"/>
                <w:sz w:val="26"/>
                <w:szCs w:val="26"/>
                <w:u w:val="single"/>
              </w:rPr>
              <w:t>(</w:t>
            </w:r>
            <w:r>
              <w:rPr>
                <w:rFonts w:hint="eastAsia"/>
                <w:color w:val="FF0000"/>
                <w:sz w:val="26"/>
                <w:szCs w:val="26"/>
                <w:u w:val="single"/>
              </w:rPr>
              <w:t>43</w:t>
            </w:r>
            <w:r w:rsidRPr="005869C8">
              <w:rPr>
                <w:rFonts w:ascii="Times New Roman" w:hAnsi="Times New Roman"/>
                <w:color w:val="FF0000"/>
                <w:sz w:val="26"/>
                <w:szCs w:val="26"/>
                <w:u w:val="single"/>
              </w:rPr>
              <w:t>%)</w:t>
            </w:r>
            <w:r w:rsidRPr="005869C8">
              <w:rPr>
                <w:color w:val="FF0000"/>
                <w:sz w:val="26"/>
                <w:szCs w:val="26"/>
              </w:rPr>
              <w:t>。</w:t>
            </w:r>
          </w:p>
        </w:tc>
        <w:tc>
          <w:tcPr>
            <w:tcW w:w="1984" w:type="dxa"/>
            <w:vAlign w:val="center"/>
          </w:tcPr>
          <w:p w14:paraId="12561246" w14:textId="77777777" w:rsidR="00B23F55" w:rsidRPr="00C9059B" w:rsidRDefault="00B23F55" w:rsidP="00153F01">
            <w:pPr>
              <w:wordWrap w:val="0"/>
              <w:snapToGrid w:val="0"/>
              <w:spacing w:line="360" w:lineRule="exact"/>
              <w:jc w:val="both"/>
              <w:rPr>
                <w:rFonts w:ascii="Times New Roman" w:hAnsi="Times New Roman"/>
                <w:color w:val="000000" w:themeColor="text1"/>
                <w:sz w:val="26"/>
                <w:szCs w:val="26"/>
              </w:rPr>
            </w:pPr>
            <w:proofErr w:type="gramStart"/>
            <w:r w:rsidRPr="00C9059B">
              <w:rPr>
                <w:rFonts w:ascii="Times New Roman" w:hAnsi="Times New Roman"/>
                <w:color w:val="000000" w:themeColor="text1"/>
                <w:sz w:val="26"/>
                <w:szCs w:val="26"/>
              </w:rPr>
              <w:t>穩定度算法</w:t>
            </w:r>
            <w:proofErr w:type="gramEnd"/>
            <w:r w:rsidRPr="00C9059B">
              <w:rPr>
                <w:rFonts w:ascii="Times New Roman" w:hAnsi="Times New Roman"/>
                <w:color w:val="000000" w:themeColor="text1"/>
                <w:sz w:val="26"/>
                <w:szCs w:val="26"/>
              </w:rPr>
              <w:t>為</w:t>
            </w:r>
            <w:r w:rsidRPr="00C9059B">
              <w:rPr>
                <w:rFonts w:ascii="Times New Roman" w:hAnsi="Times New Roman"/>
                <w:color w:val="000000" w:themeColor="text1"/>
                <w:sz w:val="26"/>
                <w:szCs w:val="26"/>
              </w:rPr>
              <w:t>1(</w:t>
            </w:r>
            <w:r w:rsidRPr="00C9059B">
              <w:rPr>
                <w:rFonts w:ascii="Times New Roman" w:hAnsi="Times New Roman"/>
                <w:color w:val="000000" w:themeColor="text1"/>
                <w:sz w:val="26"/>
                <w:szCs w:val="26"/>
              </w:rPr>
              <w:t>年</w:t>
            </w:r>
            <w:r w:rsidRPr="00C9059B">
              <w:rPr>
                <w:rFonts w:ascii="Times New Roman" w:hAnsi="Times New Roman"/>
                <w:color w:val="000000" w:themeColor="text1"/>
                <w:sz w:val="26"/>
                <w:szCs w:val="26"/>
              </w:rPr>
              <w:t>)/1(</w:t>
            </w:r>
            <w:r w:rsidRPr="00C9059B">
              <w:rPr>
                <w:rFonts w:ascii="Times New Roman" w:hAnsi="Times New Roman"/>
                <w:color w:val="000000" w:themeColor="text1"/>
                <w:sz w:val="26"/>
                <w:szCs w:val="26"/>
              </w:rPr>
              <w:t>人</w:t>
            </w:r>
            <w:r w:rsidRPr="00C9059B">
              <w:rPr>
                <w:rFonts w:ascii="Times New Roman" w:hAnsi="Times New Roman"/>
                <w:color w:val="000000" w:themeColor="text1"/>
                <w:sz w:val="26"/>
                <w:szCs w:val="26"/>
              </w:rPr>
              <w:t>)=100%</w:t>
            </w:r>
            <w:r w:rsidRPr="00C9059B">
              <w:rPr>
                <w:rFonts w:ascii="Times New Roman" w:hAnsi="Times New Roman"/>
                <w:color w:val="000000" w:themeColor="text1"/>
                <w:sz w:val="26"/>
                <w:szCs w:val="26"/>
              </w:rPr>
              <w:t>；</w:t>
            </w:r>
            <w:r w:rsidRPr="00C9059B">
              <w:rPr>
                <w:rFonts w:ascii="Times New Roman" w:hAnsi="Times New Roman"/>
                <w:color w:val="000000" w:themeColor="text1"/>
                <w:sz w:val="26"/>
                <w:szCs w:val="26"/>
              </w:rPr>
              <w:t>1(</w:t>
            </w:r>
            <w:r w:rsidRPr="00C9059B">
              <w:rPr>
                <w:rFonts w:ascii="Times New Roman" w:hAnsi="Times New Roman"/>
                <w:color w:val="000000" w:themeColor="text1"/>
                <w:sz w:val="26"/>
                <w:szCs w:val="26"/>
              </w:rPr>
              <w:t>年</w:t>
            </w:r>
            <w:r w:rsidRPr="00C9059B">
              <w:rPr>
                <w:rFonts w:ascii="Times New Roman" w:hAnsi="Times New Roman"/>
                <w:color w:val="000000" w:themeColor="text1"/>
                <w:sz w:val="26"/>
                <w:szCs w:val="26"/>
              </w:rPr>
              <w:t>)/2(</w:t>
            </w:r>
            <w:r w:rsidRPr="00C9059B">
              <w:rPr>
                <w:rFonts w:ascii="Times New Roman" w:hAnsi="Times New Roman"/>
                <w:color w:val="000000" w:themeColor="text1"/>
                <w:sz w:val="26"/>
                <w:szCs w:val="26"/>
              </w:rPr>
              <w:t>人</w:t>
            </w:r>
            <w:r w:rsidRPr="00C9059B">
              <w:rPr>
                <w:rFonts w:ascii="Times New Roman" w:hAnsi="Times New Roman"/>
                <w:color w:val="000000" w:themeColor="text1"/>
                <w:sz w:val="26"/>
                <w:szCs w:val="26"/>
              </w:rPr>
              <w:t>)=50%</w:t>
            </w:r>
            <w:r w:rsidRPr="00C9059B">
              <w:rPr>
                <w:rFonts w:ascii="Times New Roman" w:hAnsi="Times New Roman"/>
                <w:color w:val="000000" w:themeColor="text1"/>
                <w:sz w:val="26"/>
                <w:szCs w:val="26"/>
              </w:rPr>
              <w:t>，</w:t>
            </w:r>
          </w:p>
          <w:p w14:paraId="0B07B943" w14:textId="77777777" w:rsidR="00B23F55" w:rsidRPr="00C9059B" w:rsidRDefault="00B23F55" w:rsidP="00153F01">
            <w:pPr>
              <w:wordWrap w:val="0"/>
              <w:snapToGrid w:val="0"/>
              <w:spacing w:line="360" w:lineRule="exact"/>
              <w:jc w:val="both"/>
              <w:rPr>
                <w:rFonts w:ascii="Times New Roman" w:hAnsi="Times New Roman"/>
                <w:color w:val="000000" w:themeColor="text1"/>
                <w:sz w:val="26"/>
                <w:szCs w:val="26"/>
              </w:rPr>
            </w:pPr>
            <w:r w:rsidRPr="00C9059B">
              <w:rPr>
                <w:rFonts w:ascii="Times New Roman" w:hAnsi="Times New Roman"/>
                <w:color w:val="000000" w:themeColor="text1"/>
                <w:sz w:val="26"/>
                <w:szCs w:val="26"/>
              </w:rPr>
              <w:t>以此類推。</w:t>
            </w:r>
          </w:p>
        </w:tc>
      </w:tr>
      <w:tr w:rsidR="00B23F55" w:rsidRPr="00C9059B" w14:paraId="4575C0A4" w14:textId="77777777" w:rsidTr="00153F01">
        <w:trPr>
          <w:trHeight w:val="3792"/>
          <w:jc w:val="center"/>
        </w:trPr>
        <w:tc>
          <w:tcPr>
            <w:tcW w:w="568" w:type="dxa"/>
            <w:shd w:val="clear" w:color="auto" w:fill="auto"/>
            <w:vAlign w:val="center"/>
          </w:tcPr>
          <w:p w14:paraId="34EE7B70" w14:textId="77777777" w:rsidR="00B23F55" w:rsidRPr="00B76373" w:rsidRDefault="00B23F55" w:rsidP="00153F01">
            <w:pPr>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lastRenderedPageBreak/>
              <w:t>二</w:t>
            </w:r>
          </w:p>
        </w:tc>
        <w:tc>
          <w:tcPr>
            <w:tcW w:w="1128" w:type="dxa"/>
            <w:vAlign w:val="center"/>
          </w:tcPr>
          <w:p w14:paraId="3C023DAC" w14:textId="77777777" w:rsidR="00B23F55" w:rsidRPr="00B76373" w:rsidRDefault="00B23F55" w:rsidP="00153F01">
            <w:pPr>
              <w:snapToGrid w:val="0"/>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t>性別意識</w:t>
            </w:r>
          </w:p>
          <w:p w14:paraId="3D04BBFD" w14:textId="77777777" w:rsidR="00B23F55" w:rsidRPr="00B76373" w:rsidRDefault="00B23F55" w:rsidP="00153F01">
            <w:pPr>
              <w:snapToGrid w:val="0"/>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t>培力</w:t>
            </w:r>
          </w:p>
        </w:tc>
        <w:tc>
          <w:tcPr>
            <w:tcW w:w="2835" w:type="dxa"/>
            <w:shd w:val="clear" w:color="auto" w:fill="auto"/>
            <w:vAlign w:val="center"/>
          </w:tcPr>
          <w:p w14:paraId="79AC9DD7" w14:textId="77777777" w:rsidR="00B23F55" w:rsidRPr="00B76373" w:rsidRDefault="00B23F55" w:rsidP="00153F01">
            <w:pPr>
              <w:numPr>
                <w:ilvl w:val="0"/>
                <w:numId w:val="79"/>
              </w:numPr>
              <w:tabs>
                <w:tab w:val="clear" w:pos="360"/>
              </w:tabs>
              <w:snapToGrid w:val="0"/>
              <w:spacing w:line="360" w:lineRule="exact"/>
              <w:ind w:left="289" w:hanging="283"/>
              <w:jc w:val="both"/>
              <w:rPr>
                <w:rFonts w:ascii="Times New Roman" w:hAnsi="Times New Roman"/>
                <w:color w:val="000000" w:themeColor="text1"/>
                <w:sz w:val="26"/>
                <w:szCs w:val="26"/>
              </w:rPr>
            </w:pPr>
            <w:r w:rsidRPr="00B76373">
              <w:rPr>
                <w:rFonts w:ascii="Times New Roman" w:hAnsi="Times New Roman"/>
                <w:color w:val="000000" w:themeColor="text1"/>
                <w:sz w:val="26"/>
                <w:szCs w:val="26"/>
              </w:rPr>
              <w:t>該機關一般公務人員參與性別意識培力人數與比例。「一般公務人員」係指</w:t>
            </w:r>
            <w:r w:rsidRPr="00B76373">
              <w:rPr>
                <w:rFonts w:ascii="Times New Roman" w:hAnsi="Times New Roman"/>
                <w:color w:val="000000" w:themeColor="text1"/>
                <w:sz w:val="26"/>
                <w:szCs w:val="26"/>
              </w:rPr>
              <w:t xml:space="preserve"> (1)</w:t>
            </w:r>
            <w:r w:rsidRPr="00B76373">
              <w:rPr>
                <w:rFonts w:ascii="Times New Roman" w:hAnsi="Times New Roman"/>
                <w:color w:val="000000" w:themeColor="text1"/>
                <w:sz w:val="26"/>
                <w:szCs w:val="26"/>
              </w:rPr>
              <w:t>依法任用、派用之有給專任人員。</w:t>
            </w:r>
            <w:r w:rsidRPr="00B76373">
              <w:rPr>
                <w:rFonts w:ascii="Times New Roman" w:hAnsi="Times New Roman"/>
                <w:color w:val="000000" w:themeColor="text1"/>
                <w:sz w:val="26"/>
                <w:szCs w:val="26"/>
              </w:rPr>
              <w:t>(2)</w:t>
            </w:r>
            <w:r w:rsidRPr="00B76373">
              <w:rPr>
                <w:rFonts w:ascii="Times New Roman" w:hAnsi="Times New Roman"/>
                <w:color w:val="000000" w:themeColor="text1"/>
                <w:sz w:val="26"/>
                <w:szCs w:val="26"/>
              </w:rPr>
              <w:t>依法聘任、聘用及僱用人員。</w:t>
            </w:r>
            <w:r w:rsidRPr="00B76373">
              <w:rPr>
                <w:rFonts w:ascii="Times New Roman" w:hAnsi="Times New Roman"/>
                <w:color w:val="000000" w:themeColor="text1"/>
                <w:sz w:val="26"/>
                <w:szCs w:val="26"/>
              </w:rPr>
              <w:t>(3)</w:t>
            </w:r>
            <w:r w:rsidRPr="00B76373">
              <w:rPr>
                <w:rFonts w:ascii="Times New Roman" w:hAnsi="Times New Roman"/>
                <w:color w:val="000000" w:themeColor="text1"/>
                <w:sz w:val="26"/>
                <w:szCs w:val="26"/>
              </w:rPr>
              <w:t>公務人員考試錄取人員。</w:t>
            </w:r>
          </w:p>
          <w:p w14:paraId="6E304580" w14:textId="77777777" w:rsidR="00B23F55" w:rsidRPr="00B76373" w:rsidRDefault="00B23F55" w:rsidP="00153F01">
            <w:pPr>
              <w:numPr>
                <w:ilvl w:val="0"/>
                <w:numId w:val="79"/>
              </w:numPr>
              <w:tabs>
                <w:tab w:val="clear" w:pos="360"/>
              </w:tabs>
              <w:snapToGrid w:val="0"/>
              <w:spacing w:line="360" w:lineRule="exact"/>
              <w:ind w:left="289" w:hanging="283"/>
              <w:jc w:val="both"/>
              <w:rPr>
                <w:rFonts w:ascii="Times New Roman" w:hAnsi="Times New Roman"/>
                <w:color w:val="000000" w:themeColor="text1"/>
                <w:sz w:val="26"/>
                <w:szCs w:val="26"/>
              </w:rPr>
            </w:pPr>
            <w:r w:rsidRPr="00B76373">
              <w:rPr>
                <w:rFonts w:ascii="Times New Roman" w:hAnsi="Times New Roman"/>
                <w:color w:val="000000" w:themeColor="text1"/>
                <w:sz w:val="26"/>
                <w:szCs w:val="26"/>
              </w:rPr>
              <w:t>該機關主管人員參與性別意識培力人數與比例。「主管人員」係指機關正副首長、正副幕僚長及單位主管。</w:t>
            </w:r>
          </w:p>
          <w:p w14:paraId="4CE73E34" w14:textId="77777777" w:rsidR="00B23F55" w:rsidRPr="00B76373" w:rsidRDefault="00B23F55" w:rsidP="00153F01">
            <w:pPr>
              <w:numPr>
                <w:ilvl w:val="0"/>
                <w:numId w:val="79"/>
              </w:numPr>
              <w:tabs>
                <w:tab w:val="clear" w:pos="360"/>
              </w:tabs>
              <w:snapToGrid w:val="0"/>
              <w:spacing w:line="360" w:lineRule="exact"/>
              <w:ind w:left="289" w:hanging="283"/>
              <w:jc w:val="both"/>
              <w:rPr>
                <w:rFonts w:ascii="Times New Roman" w:hAnsi="Times New Roman"/>
                <w:color w:val="000000" w:themeColor="text1"/>
                <w:sz w:val="26"/>
                <w:szCs w:val="26"/>
              </w:rPr>
            </w:pPr>
            <w:r w:rsidRPr="00B76373">
              <w:rPr>
                <w:rFonts w:ascii="Times New Roman" w:hAnsi="Times New Roman"/>
                <w:color w:val="000000" w:themeColor="text1"/>
                <w:sz w:val="26"/>
                <w:szCs w:val="26"/>
              </w:rPr>
              <w:t>性別平等業務相關人員參與性別課程受訓人數、比例及平均時數。「性別平等業務相關人員」係指實際從事提升婦女權益及促進性別平等之業務相關事宜</w:t>
            </w:r>
            <w:r w:rsidRPr="00B76373">
              <w:rPr>
                <w:rFonts w:ascii="Times New Roman" w:hAnsi="Times New Roman"/>
                <w:color w:val="000000" w:themeColor="text1"/>
                <w:sz w:val="26"/>
                <w:szCs w:val="26"/>
              </w:rPr>
              <w:t>(</w:t>
            </w:r>
            <w:r w:rsidRPr="00B76373">
              <w:rPr>
                <w:rFonts w:ascii="Times New Roman" w:hAnsi="Times New Roman"/>
                <w:color w:val="000000" w:themeColor="text1"/>
                <w:sz w:val="26"/>
                <w:szCs w:val="26"/>
              </w:rPr>
              <w:t>包括性別主流化、消除對婦女一切形式歧視公約、各項性別平等政策措施、性別平等委員會、性別平等專責</w:t>
            </w:r>
            <w:r w:rsidRPr="00B76373">
              <w:rPr>
                <w:rFonts w:ascii="Times New Roman" w:hAnsi="Times New Roman"/>
                <w:color w:val="000000" w:themeColor="text1"/>
                <w:sz w:val="26"/>
                <w:szCs w:val="26"/>
              </w:rPr>
              <w:t>/</w:t>
            </w:r>
            <w:r w:rsidRPr="00B76373">
              <w:rPr>
                <w:rFonts w:ascii="Times New Roman" w:hAnsi="Times New Roman"/>
                <w:color w:val="000000" w:themeColor="text1"/>
                <w:sz w:val="26"/>
                <w:szCs w:val="26"/>
              </w:rPr>
              <w:t>案小組</w:t>
            </w:r>
            <w:r w:rsidRPr="00B76373">
              <w:rPr>
                <w:rFonts w:ascii="Times New Roman" w:hAnsi="Times New Roman"/>
                <w:color w:val="000000" w:themeColor="text1"/>
                <w:sz w:val="26"/>
                <w:szCs w:val="26"/>
              </w:rPr>
              <w:t>)</w:t>
            </w:r>
            <w:r w:rsidRPr="00B76373">
              <w:rPr>
                <w:rFonts w:ascii="Times New Roman" w:hAnsi="Times New Roman"/>
                <w:color w:val="000000" w:themeColor="text1"/>
                <w:sz w:val="26"/>
                <w:szCs w:val="26"/>
              </w:rPr>
              <w:t>之專責、兼辦人員</w:t>
            </w:r>
            <w:r w:rsidRPr="00B76373">
              <w:rPr>
                <w:rFonts w:ascii="Times New Roman" w:hAnsi="Times New Roman"/>
                <w:color w:val="000000" w:themeColor="text1"/>
                <w:sz w:val="26"/>
                <w:szCs w:val="26"/>
              </w:rPr>
              <w:t>(</w:t>
            </w:r>
            <w:r w:rsidRPr="00B76373">
              <w:rPr>
                <w:rFonts w:ascii="Times New Roman" w:hAnsi="Times New Roman"/>
                <w:color w:val="000000" w:themeColor="text1"/>
                <w:sz w:val="26"/>
                <w:szCs w:val="26"/>
              </w:rPr>
              <w:t>含性別平等督導、性別議題聯絡人及議題代理人</w:t>
            </w:r>
            <w:r w:rsidRPr="00B76373">
              <w:rPr>
                <w:rFonts w:ascii="Times New Roman" w:hAnsi="Times New Roman"/>
                <w:color w:val="000000" w:themeColor="text1"/>
                <w:sz w:val="26"/>
                <w:szCs w:val="26"/>
              </w:rPr>
              <w:t>)</w:t>
            </w:r>
            <w:r w:rsidRPr="00B76373">
              <w:rPr>
                <w:rFonts w:ascii="Times New Roman" w:hAnsi="Times New Roman"/>
                <w:color w:val="000000" w:themeColor="text1"/>
                <w:sz w:val="26"/>
                <w:szCs w:val="26"/>
              </w:rPr>
              <w:t>。</w:t>
            </w:r>
          </w:p>
        </w:tc>
        <w:tc>
          <w:tcPr>
            <w:tcW w:w="3828" w:type="dxa"/>
            <w:shd w:val="clear" w:color="auto" w:fill="auto"/>
          </w:tcPr>
          <w:p w14:paraId="5E4A30B9" w14:textId="77777777" w:rsidR="00B23F55" w:rsidRPr="005869C8" w:rsidRDefault="00B23F55" w:rsidP="00153F01">
            <w:pPr>
              <w:pStyle w:val="a8"/>
              <w:numPr>
                <w:ilvl w:val="1"/>
                <w:numId w:val="76"/>
              </w:numPr>
              <w:tabs>
                <w:tab w:val="left" w:pos="153"/>
              </w:tabs>
              <w:snapToGrid w:val="0"/>
              <w:spacing w:line="360" w:lineRule="exact"/>
              <w:ind w:leftChars="0" w:left="284" w:hanging="284"/>
              <w:jc w:val="both"/>
              <w:rPr>
                <w:rFonts w:ascii="Times New Roman" w:hAnsi="Times New Roman" w:cs="Times New Roman"/>
                <w:color w:val="FF0000"/>
                <w:sz w:val="26"/>
                <w:szCs w:val="26"/>
                <w:u w:val="single"/>
              </w:rPr>
            </w:pPr>
            <w:r w:rsidRPr="005869C8">
              <w:rPr>
                <w:rFonts w:ascii="Times New Roman" w:hAnsi="Times New Roman" w:cs="Times New Roman"/>
                <w:color w:val="FF0000"/>
                <w:sz w:val="26"/>
                <w:szCs w:val="26"/>
              </w:rPr>
              <w:t>本局</w:t>
            </w:r>
            <w:r w:rsidRPr="005869C8">
              <w:rPr>
                <w:rFonts w:ascii="Times New Roman" w:hAnsi="Times New Roman" w:cs="Times New Roman"/>
                <w:color w:val="FF0000"/>
                <w:sz w:val="26"/>
                <w:szCs w:val="26"/>
              </w:rPr>
              <w:t>(</w:t>
            </w:r>
            <w:r w:rsidRPr="005869C8">
              <w:rPr>
                <w:rFonts w:ascii="Times New Roman" w:hAnsi="Times New Roman" w:cs="Times New Roman"/>
                <w:color w:val="FF0000"/>
                <w:sz w:val="26"/>
                <w:szCs w:val="26"/>
              </w:rPr>
              <w:t>處</w:t>
            </w:r>
            <w:r w:rsidRPr="005869C8">
              <w:rPr>
                <w:rFonts w:ascii="Times New Roman" w:hAnsi="Times New Roman" w:cs="Times New Roman"/>
                <w:color w:val="FF0000"/>
                <w:sz w:val="26"/>
                <w:szCs w:val="26"/>
              </w:rPr>
              <w:t>)</w:t>
            </w:r>
            <w:r w:rsidRPr="005869C8">
              <w:rPr>
                <w:rFonts w:ascii="Times New Roman" w:hAnsi="Times New Roman" w:cs="Times New Roman"/>
                <w:color w:val="FF0000"/>
                <w:sz w:val="26"/>
                <w:szCs w:val="26"/>
              </w:rPr>
              <w:t>一般公務人員共有</w:t>
            </w:r>
            <w:r>
              <w:rPr>
                <w:rFonts w:hint="eastAsia"/>
                <w:color w:val="FF0000"/>
                <w:sz w:val="26"/>
                <w:szCs w:val="26"/>
                <w:u w:val="single"/>
              </w:rPr>
              <w:t>134</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Pr>
                <w:rFonts w:ascii="Times New Roman" w:hAnsi="Times New Roman" w:cs="Times New Roman" w:hint="eastAsia"/>
                <w:color w:val="FF0000"/>
                <w:sz w:val="26"/>
                <w:szCs w:val="26"/>
                <w:u w:val="single"/>
              </w:rPr>
              <w:t>60</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Pr>
                <w:rFonts w:ascii="Times New Roman" w:hAnsi="Times New Roman" w:cs="Times New Roman" w:hint="eastAsia"/>
                <w:color w:val="FF0000"/>
                <w:sz w:val="26"/>
                <w:szCs w:val="26"/>
                <w:u w:val="single"/>
              </w:rPr>
              <w:t>45</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cs="Times New Roman" w:hint="eastAsia"/>
                <w:color w:val="FF0000"/>
                <w:sz w:val="26"/>
                <w:szCs w:val="26"/>
                <w:u w:val="single"/>
              </w:rPr>
              <w:t>74</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Pr>
                <w:rFonts w:ascii="Times New Roman" w:hAnsi="Times New Roman" w:cs="Times New Roman" w:hint="eastAsia"/>
                <w:color w:val="FF0000"/>
                <w:sz w:val="26"/>
                <w:szCs w:val="26"/>
                <w:u w:val="single"/>
              </w:rPr>
              <w:t>55</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rPr>
              <w:t>。主管人員共有</w:t>
            </w:r>
            <w:r>
              <w:rPr>
                <w:rFonts w:hint="eastAsia"/>
                <w:color w:val="FF0000"/>
                <w:sz w:val="26"/>
                <w:szCs w:val="26"/>
                <w:u w:val="single"/>
              </w:rPr>
              <w:t>32</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Pr>
                <w:rFonts w:ascii="Times New Roman" w:hAnsi="Times New Roman" w:hint="eastAsia"/>
                <w:color w:val="FF0000"/>
                <w:kern w:val="0"/>
                <w:sz w:val="26"/>
                <w:szCs w:val="26"/>
                <w:u w:val="single"/>
              </w:rPr>
              <w:t>17</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53</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hint="eastAsia"/>
                <w:color w:val="FF0000"/>
                <w:kern w:val="0"/>
                <w:sz w:val="26"/>
                <w:szCs w:val="26"/>
                <w:u w:val="single"/>
              </w:rPr>
              <w:t>15</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47</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rPr>
              <w:t>。辦理性別平等業務相關人員共有</w:t>
            </w:r>
            <w:r>
              <w:rPr>
                <w:rFonts w:hint="eastAsia"/>
                <w:color w:val="FF0000"/>
                <w:sz w:val="26"/>
                <w:szCs w:val="26"/>
                <w:u w:val="single"/>
              </w:rPr>
              <w:t>4</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Pr>
                <w:rFonts w:ascii="Times New Roman" w:hAnsi="Times New Roman" w:hint="eastAsia"/>
                <w:color w:val="FF0000"/>
                <w:kern w:val="0"/>
                <w:sz w:val="26"/>
                <w:szCs w:val="26"/>
                <w:u w:val="single"/>
              </w:rPr>
              <w:t>0</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0</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hint="eastAsia"/>
                <w:color w:val="FF0000"/>
                <w:kern w:val="0"/>
                <w:sz w:val="26"/>
                <w:szCs w:val="26"/>
                <w:u w:val="single"/>
              </w:rPr>
              <w:t>4</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100</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rPr>
              <w:t>。</w:t>
            </w:r>
          </w:p>
          <w:p w14:paraId="5F3C0F42" w14:textId="77777777" w:rsidR="00B23F55" w:rsidRPr="005869C8" w:rsidRDefault="00B23F55" w:rsidP="00153F01">
            <w:pPr>
              <w:pStyle w:val="a8"/>
              <w:numPr>
                <w:ilvl w:val="1"/>
                <w:numId w:val="76"/>
              </w:numPr>
              <w:tabs>
                <w:tab w:val="left" w:pos="153"/>
              </w:tabs>
              <w:snapToGrid w:val="0"/>
              <w:spacing w:line="360" w:lineRule="exact"/>
              <w:ind w:leftChars="0" w:left="284" w:hanging="284"/>
              <w:jc w:val="both"/>
              <w:rPr>
                <w:rFonts w:ascii="Times New Roman" w:hAnsi="Times New Roman" w:cs="Times New Roman"/>
                <w:color w:val="FF0000"/>
                <w:sz w:val="26"/>
                <w:szCs w:val="26"/>
                <w:u w:val="single"/>
              </w:rPr>
            </w:pPr>
            <w:r w:rsidRPr="005869C8">
              <w:rPr>
                <w:rFonts w:ascii="Times New Roman" w:hAnsi="Times New Roman" w:cs="Times New Roman"/>
                <w:color w:val="FF0000"/>
                <w:sz w:val="26"/>
                <w:szCs w:val="26"/>
              </w:rPr>
              <w:t>一般公務人員，參與性別意識培力課程為</w:t>
            </w:r>
            <w:r>
              <w:rPr>
                <w:rFonts w:hint="eastAsia"/>
                <w:color w:val="FF0000"/>
                <w:sz w:val="26"/>
                <w:szCs w:val="26"/>
                <w:u w:val="single"/>
              </w:rPr>
              <w:t>101</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Pr>
                <w:rFonts w:ascii="Times New Roman" w:hAnsi="Times New Roman" w:cs="Times New Roman" w:hint="eastAsia"/>
                <w:color w:val="FF0000"/>
                <w:sz w:val="26"/>
                <w:szCs w:val="26"/>
                <w:u w:val="single"/>
              </w:rPr>
              <w:t>44</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Pr>
                <w:rFonts w:ascii="Times New Roman" w:hAnsi="Times New Roman" w:cs="Times New Roman" w:hint="eastAsia"/>
                <w:color w:val="FF0000"/>
                <w:sz w:val="26"/>
                <w:szCs w:val="26"/>
                <w:u w:val="single"/>
              </w:rPr>
              <w:t>44</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cs="Times New Roman" w:hint="eastAsia"/>
                <w:color w:val="FF0000"/>
                <w:sz w:val="26"/>
                <w:szCs w:val="26"/>
                <w:u w:val="single"/>
              </w:rPr>
              <w:t>57</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Pr>
                <w:rFonts w:ascii="Times New Roman" w:hAnsi="Times New Roman" w:cs="Times New Roman" w:hint="eastAsia"/>
                <w:color w:val="FF0000"/>
                <w:sz w:val="26"/>
                <w:szCs w:val="26"/>
                <w:u w:val="single"/>
              </w:rPr>
              <w:t>56</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rPr>
              <w:t>，參加實體課程受訓為</w:t>
            </w:r>
            <w:r>
              <w:rPr>
                <w:rFonts w:hint="eastAsia"/>
                <w:color w:val="FF0000"/>
                <w:sz w:val="26"/>
                <w:szCs w:val="26"/>
                <w:u w:val="single"/>
              </w:rPr>
              <w:t>62</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Pr>
                <w:rFonts w:ascii="Times New Roman" w:hAnsi="Times New Roman" w:hint="eastAsia"/>
                <w:color w:val="FF0000"/>
                <w:kern w:val="0"/>
                <w:sz w:val="26"/>
                <w:szCs w:val="26"/>
                <w:u w:val="single"/>
              </w:rPr>
              <w:t>22</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35</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hint="eastAsia"/>
                <w:color w:val="FF0000"/>
                <w:kern w:val="0"/>
                <w:sz w:val="26"/>
                <w:szCs w:val="26"/>
                <w:u w:val="single"/>
              </w:rPr>
              <w:t>40</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65</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，參加數位課程受訓為</w:t>
            </w:r>
            <w:r>
              <w:rPr>
                <w:rFonts w:hint="eastAsia"/>
                <w:color w:val="FF0000"/>
                <w:sz w:val="26"/>
                <w:szCs w:val="26"/>
                <w:u w:val="single"/>
              </w:rPr>
              <w:t>60</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Pr>
                <w:rFonts w:ascii="Times New Roman" w:hAnsi="Times New Roman" w:hint="eastAsia"/>
                <w:color w:val="FF0000"/>
                <w:kern w:val="0"/>
                <w:sz w:val="26"/>
                <w:szCs w:val="26"/>
                <w:u w:val="single"/>
              </w:rPr>
              <w:t>24</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40</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hint="eastAsia"/>
                <w:color w:val="FF0000"/>
                <w:kern w:val="0"/>
                <w:sz w:val="26"/>
                <w:szCs w:val="26"/>
                <w:u w:val="single"/>
              </w:rPr>
              <w:t>36</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60</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w:t>
            </w:r>
          </w:p>
          <w:p w14:paraId="1E223FF4" w14:textId="77777777" w:rsidR="00B23F55" w:rsidRPr="005869C8" w:rsidRDefault="00B23F55" w:rsidP="00153F01">
            <w:pPr>
              <w:pStyle w:val="a8"/>
              <w:numPr>
                <w:ilvl w:val="1"/>
                <w:numId w:val="76"/>
              </w:numPr>
              <w:tabs>
                <w:tab w:val="left" w:pos="153"/>
              </w:tabs>
              <w:snapToGrid w:val="0"/>
              <w:spacing w:line="360" w:lineRule="exact"/>
              <w:ind w:leftChars="0" w:left="284" w:hanging="284"/>
              <w:jc w:val="both"/>
              <w:rPr>
                <w:rFonts w:ascii="Times New Roman" w:hAnsi="Times New Roman" w:cs="Times New Roman"/>
                <w:color w:val="FF0000"/>
                <w:sz w:val="26"/>
                <w:szCs w:val="26"/>
                <w:u w:val="single"/>
              </w:rPr>
            </w:pPr>
            <w:r w:rsidRPr="005869C8">
              <w:rPr>
                <w:rFonts w:ascii="Times New Roman" w:hAnsi="Times New Roman" w:cs="Times New Roman"/>
                <w:color w:val="FF0000"/>
                <w:sz w:val="26"/>
                <w:szCs w:val="26"/>
              </w:rPr>
              <w:t>主管人員，參與性別意識培力課程為</w:t>
            </w:r>
            <w:r>
              <w:rPr>
                <w:rFonts w:hint="eastAsia"/>
                <w:color w:val="FF0000"/>
                <w:sz w:val="26"/>
                <w:szCs w:val="26"/>
                <w:u w:val="single"/>
              </w:rPr>
              <w:t>31</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Pr>
                <w:rFonts w:ascii="Times New Roman" w:hAnsi="Times New Roman" w:hint="eastAsia"/>
                <w:color w:val="FF0000"/>
                <w:kern w:val="0"/>
                <w:sz w:val="26"/>
                <w:szCs w:val="26"/>
                <w:u w:val="single"/>
              </w:rPr>
              <w:t>17</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55</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hint="eastAsia"/>
                <w:color w:val="FF0000"/>
                <w:kern w:val="0"/>
                <w:sz w:val="26"/>
                <w:szCs w:val="26"/>
                <w:u w:val="single"/>
              </w:rPr>
              <w:t>14</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45</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rPr>
              <w:t>，參加實體課程受訓為</w:t>
            </w:r>
            <w:r>
              <w:rPr>
                <w:rFonts w:hint="eastAsia"/>
                <w:color w:val="FF0000"/>
                <w:sz w:val="26"/>
                <w:szCs w:val="26"/>
                <w:u w:val="single"/>
              </w:rPr>
              <w:t>24</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Pr>
                <w:rFonts w:ascii="Times New Roman" w:hAnsi="Times New Roman" w:hint="eastAsia"/>
                <w:color w:val="FF0000"/>
                <w:kern w:val="0"/>
                <w:sz w:val="26"/>
                <w:szCs w:val="26"/>
                <w:u w:val="single"/>
              </w:rPr>
              <w:t>10</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42</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hint="eastAsia"/>
                <w:color w:val="FF0000"/>
                <w:kern w:val="0"/>
                <w:sz w:val="26"/>
                <w:szCs w:val="26"/>
                <w:u w:val="single"/>
              </w:rPr>
              <w:t>14</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58</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，參加數位課程受訓為</w:t>
            </w:r>
            <w:r>
              <w:rPr>
                <w:rFonts w:hint="eastAsia"/>
                <w:color w:val="FF0000"/>
                <w:sz w:val="26"/>
                <w:szCs w:val="26"/>
                <w:u w:val="single"/>
              </w:rPr>
              <w:t>16</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Pr>
                <w:rFonts w:ascii="Times New Roman" w:hAnsi="Times New Roman" w:hint="eastAsia"/>
                <w:color w:val="FF0000"/>
                <w:kern w:val="0"/>
                <w:sz w:val="26"/>
                <w:szCs w:val="26"/>
                <w:u w:val="single"/>
              </w:rPr>
              <w:t>7</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44</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hint="eastAsia"/>
                <w:color w:val="FF0000"/>
                <w:kern w:val="0"/>
                <w:sz w:val="26"/>
                <w:szCs w:val="26"/>
                <w:u w:val="single"/>
              </w:rPr>
              <w:t>9</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56</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rPr>
              <w:t>受訓比率較前一年</w:t>
            </w:r>
            <w:r>
              <w:rPr>
                <w:rFonts w:ascii="Times New Roman" w:hAnsi="Times New Roman" w:cs="Times New Roman" w:hint="eastAsia"/>
                <w:color w:val="FF0000"/>
                <w:sz w:val="26"/>
                <w:szCs w:val="26"/>
                <w:u w:val="single"/>
              </w:rPr>
              <w:t>無增減</w:t>
            </w:r>
            <w:r w:rsidRPr="005869C8">
              <w:rPr>
                <w:rFonts w:ascii="Times New Roman" w:hAnsi="Times New Roman" w:cs="Times New Roman"/>
                <w:color w:val="FF0000"/>
                <w:sz w:val="26"/>
                <w:szCs w:val="26"/>
              </w:rPr>
              <w:t>。</w:t>
            </w:r>
          </w:p>
          <w:p w14:paraId="22FC397A" w14:textId="77777777" w:rsidR="00B23F55" w:rsidRPr="00B76373" w:rsidRDefault="00B23F55" w:rsidP="00153F01">
            <w:pPr>
              <w:pStyle w:val="a8"/>
              <w:numPr>
                <w:ilvl w:val="1"/>
                <w:numId w:val="76"/>
              </w:numPr>
              <w:tabs>
                <w:tab w:val="left" w:pos="153"/>
              </w:tabs>
              <w:snapToGrid w:val="0"/>
              <w:spacing w:line="360" w:lineRule="exact"/>
              <w:ind w:leftChars="0" w:left="284" w:hanging="284"/>
              <w:jc w:val="both"/>
              <w:rPr>
                <w:rFonts w:ascii="Times New Roman" w:hAnsi="Times New Roman" w:cs="Times New Roman"/>
                <w:color w:val="000000" w:themeColor="text1"/>
                <w:sz w:val="26"/>
                <w:szCs w:val="26"/>
                <w:u w:val="single"/>
              </w:rPr>
            </w:pPr>
            <w:r w:rsidRPr="005869C8">
              <w:rPr>
                <w:rFonts w:ascii="Times New Roman" w:hAnsi="Times New Roman" w:cs="Times New Roman"/>
                <w:color w:val="FF0000"/>
                <w:sz w:val="26"/>
                <w:szCs w:val="26"/>
              </w:rPr>
              <w:t>性別平等業務相關人員，參與性別課程為</w:t>
            </w:r>
            <w:r>
              <w:rPr>
                <w:rFonts w:hint="eastAsia"/>
                <w:color w:val="FF0000"/>
                <w:sz w:val="26"/>
                <w:szCs w:val="26"/>
                <w:u w:val="single"/>
              </w:rPr>
              <w:t>4</w:t>
            </w:r>
            <w:r w:rsidRPr="005869C8">
              <w:rPr>
                <w:rFonts w:ascii="Times New Roman" w:hAnsi="Times New Roman" w:cs="Times New Roman"/>
                <w:color w:val="FF0000"/>
                <w:sz w:val="26"/>
                <w:szCs w:val="26"/>
                <w:u w:val="single"/>
              </w:rPr>
              <w:t>人</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u w:val="single"/>
              </w:rPr>
              <w:t>男性</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0</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，女性</w:t>
            </w:r>
            <w:r>
              <w:rPr>
                <w:rFonts w:ascii="Times New Roman" w:hAnsi="Times New Roman" w:hint="eastAsia"/>
                <w:color w:val="FF0000"/>
                <w:kern w:val="0"/>
                <w:sz w:val="26"/>
                <w:szCs w:val="26"/>
                <w:u w:val="single"/>
              </w:rPr>
              <w:t>4</w:t>
            </w:r>
            <w:r w:rsidRPr="005869C8">
              <w:rPr>
                <w:rFonts w:ascii="Times New Roman" w:hAnsi="Times New Roman" w:hint="eastAsia"/>
                <w:color w:val="FF0000"/>
                <w:kern w:val="0"/>
                <w:sz w:val="26"/>
                <w:szCs w:val="26"/>
                <w:u w:val="single"/>
              </w:rPr>
              <w:t>人</w:t>
            </w:r>
            <w:r w:rsidRPr="005869C8">
              <w:rPr>
                <w:rFonts w:ascii="Times New Roman" w:hAnsi="Times New Roman"/>
                <w:color w:val="FF0000"/>
                <w:kern w:val="0"/>
                <w:sz w:val="26"/>
                <w:szCs w:val="26"/>
                <w:u w:val="single"/>
              </w:rPr>
              <w:t>(</w:t>
            </w:r>
            <w:r>
              <w:rPr>
                <w:rFonts w:ascii="Times New Roman" w:hAnsi="Times New Roman" w:hint="eastAsia"/>
                <w:color w:val="FF0000"/>
                <w:kern w:val="0"/>
                <w:sz w:val="26"/>
                <w:szCs w:val="26"/>
                <w:u w:val="single"/>
              </w:rPr>
              <w:t>100</w:t>
            </w:r>
            <w:r w:rsidRPr="005869C8">
              <w:rPr>
                <w:rFonts w:ascii="Times New Roman" w:hAnsi="Times New Roman"/>
                <w:color w:val="FF0000"/>
                <w:kern w:val="0"/>
                <w:sz w:val="26"/>
                <w:szCs w:val="26"/>
                <w:u w:val="single"/>
              </w:rPr>
              <w:t>%)</w:t>
            </w:r>
            <w:r w:rsidRPr="005869C8">
              <w:rPr>
                <w:rFonts w:ascii="Times New Roman" w:hAnsi="Times New Roman" w:cs="Times New Roman"/>
                <w:color w:val="FF0000"/>
                <w:sz w:val="26"/>
                <w:szCs w:val="26"/>
                <w:u w:val="single"/>
              </w:rPr>
              <w:t>)</w:t>
            </w:r>
            <w:r w:rsidRPr="005869C8">
              <w:rPr>
                <w:rFonts w:ascii="Times New Roman" w:hAnsi="Times New Roman" w:cs="Times New Roman"/>
                <w:color w:val="FF0000"/>
                <w:sz w:val="26"/>
                <w:szCs w:val="26"/>
              </w:rPr>
              <w:t>，受訓比率為</w:t>
            </w:r>
            <w:r>
              <w:rPr>
                <w:rFonts w:ascii="Times New Roman" w:hAnsi="Times New Roman" w:cs="Times New Roman" w:hint="eastAsia"/>
                <w:color w:val="FF0000"/>
                <w:sz w:val="26"/>
                <w:szCs w:val="26"/>
                <w:u w:val="single"/>
              </w:rPr>
              <w:t>100</w:t>
            </w:r>
            <w:r w:rsidRPr="005869C8">
              <w:rPr>
                <w:rFonts w:ascii="Times New Roman" w:hAnsi="Times New Roman" w:cs="Times New Roman"/>
                <w:color w:val="FF0000"/>
                <w:sz w:val="26"/>
                <w:szCs w:val="26"/>
              </w:rPr>
              <w:t>%</w:t>
            </w:r>
            <w:r w:rsidRPr="005869C8">
              <w:rPr>
                <w:rFonts w:ascii="Times New Roman" w:hAnsi="Times New Roman" w:cs="Times New Roman"/>
                <w:color w:val="FF0000"/>
                <w:sz w:val="26"/>
                <w:szCs w:val="26"/>
              </w:rPr>
              <w:t>，平均受訓時數</w:t>
            </w:r>
            <w:r>
              <w:rPr>
                <w:rFonts w:hint="eastAsia"/>
                <w:color w:val="FF0000"/>
                <w:sz w:val="26"/>
                <w:szCs w:val="26"/>
                <w:u w:val="single"/>
              </w:rPr>
              <w:t>5.7</w:t>
            </w:r>
            <w:r w:rsidRPr="005869C8">
              <w:rPr>
                <w:rFonts w:ascii="Times New Roman" w:hAnsi="Times New Roman" w:cs="Times New Roman"/>
                <w:color w:val="FF0000"/>
                <w:sz w:val="26"/>
                <w:szCs w:val="26"/>
                <w:u w:val="single"/>
              </w:rPr>
              <w:t>小時</w:t>
            </w:r>
            <w:r>
              <w:rPr>
                <w:rFonts w:ascii="Times New Roman" w:hAnsi="Times New Roman" w:cs="Times New Roman" w:hint="eastAsia"/>
                <w:color w:val="FF0000"/>
                <w:sz w:val="26"/>
                <w:szCs w:val="26"/>
                <w:u w:val="single"/>
              </w:rPr>
              <w:t>、</w:t>
            </w:r>
            <w:r>
              <w:rPr>
                <w:rFonts w:ascii="Times New Roman" w:hAnsi="Times New Roman" w:cs="Times New Roman" w:hint="eastAsia"/>
                <w:color w:val="FF0000"/>
                <w:sz w:val="26"/>
                <w:szCs w:val="26"/>
                <w:u w:val="single"/>
              </w:rPr>
              <w:t>10</w:t>
            </w:r>
            <w:r>
              <w:rPr>
                <w:rFonts w:ascii="Times New Roman" w:hAnsi="Times New Roman" w:cs="Times New Roman" w:hint="eastAsia"/>
                <w:color w:val="FF0000"/>
                <w:sz w:val="26"/>
                <w:szCs w:val="26"/>
                <w:u w:val="single"/>
              </w:rPr>
              <w:t>小時</w:t>
            </w:r>
            <w:r w:rsidRPr="005869C8">
              <w:rPr>
                <w:rFonts w:ascii="Times New Roman" w:hAnsi="Times New Roman" w:cs="Times New Roman"/>
                <w:color w:val="FF0000"/>
                <w:sz w:val="26"/>
                <w:szCs w:val="26"/>
              </w:rPr>
              <w:t>。</w:t>
            </w:r>
          </w:p>
        </w:tc>
        <w:tc>
          <w:tcPr>
            <w:tcW w:w="1984" w:type="dxa"/>
          </w:tcPr>
          <w:p w14:paraId="4135BBE3" w14:textId="77777777" w:rsidR="00B23F55" w:rsidRPr="00B76373" w:rsidRDefault="00B23F55" w:rsidP="00153F01">
            <w:pPr>
              <w:snapToGrid w:val="0"/>
              <w:spacing w:line="360" w:lineRule="exact"/>
              <w:jc w:val="both"/>
              <w:rPr>
                <w:rFonts w:ascii="Times New Roman" w:hAnsi="Times New Roman"/>
                <w:color w:val="000000" w:themeColor="text1"/>
                <w:sz w:val="26"/>
                <w:szCs w:val="26"/>
              </w:rPr>
            </w:pPr>
            <w:r w:rsidRPr="002323FC">
              <w:rPr>
                <w:rFonts w:ascii="Times New Roman" w:hAnsi="Times New Roman" w:hint="eastAsia"/>
                <w:color w:val="000000" w:themeColor="text1"/>
                <w:sz w:val="26"/>
                <w:szCs w:val="26"/>
              </w:rPr>
              <w:t>本次性別平等相關人員計算基準為</w:t>
            </w:r>
            <w:r w:rsidRPr="002323FC">
              <w:rPr>
                <w:rFonts w:ascii="Times New Roman" w:hAnsi="Times New Roman" w:hint="eastAsia"/>
                <w:color w:val="000000" w:themeColor="text1"/>
                <w:sz w:val="26"/>
                <w:szCs w:val="26"/>
              </w:rPr>
              <w:t>112</w:t>
            </w:r>
            <w:r w:rsidRPr="002323FC">
              <w:rPr>
                <w:rFonts w:ascii="Times New Roman" w:hAnsi="Times New Roman" w:hint="eastAsia"/>
                <w:color w:val="000000" w:themeColor="text1"/>
                <w:sz w:val="26"/>
                <w:szCs w:val="26"/>
              </w:rPr>
              <w:t>年</w:t>
            </w:r>
            <w:r w:rsidRPr="002323FC">
              <w:rPr>
                <w:rFonts w:ascii="Times New Roman" w:hAnsi="Times New Roman" w:hint="eastAsia"/>
                <w:color w:val="000000" w:themeColor="text1"/>
                <w:sz w:val="26"/>
                <w:szCs w:val="26"/>
              </w:rPr>
              <w:t>12</w:t>
            </w:r>
            <w:r w:rsidRPr="002323FC">
              <w:rPr>
                <w:rFonts w:ascii="Times New Roman" w:hAnsi="Times New Roman" w:hint="eastAsia"/>
                <w:color w:val="000000" w:themeColor="text1"/>
                <w:sz w:val="26"/>
                <w:szCs w:val="26"/>
              </w:rPr>
              <w:t>月底，列入計算人員為</w:t>
            </w:r>
            <w:r w:rsidRPr="002323FC">
              <w:rPr>
                <w:rFonts w:ascii="Times New Roman" w:hAnsi="Times New Roman" w:hint="eastAsia"/>
                <w:color w:val="000000" w:themeColor="text1"/>
                <w:sz w:val="26"/>
                <w:szCs w:val="26"/>
              </w:rPr>
              <w:t>(</w:t>
            </w:r>
            <w:r w:rsidRPr="002323FC">
              <w:rPr>
                <w:rFonts w:ascii="Times New Roman" w:hAnsi="Times New Roman" w:hint="eastAsia"/>
                <w:color w:val="000000" w:themeColor="text1"/>
                <w:sz w:val="26"/>
                <w:szCs w:val="26"/>
              </w:rPr>
              <w:t>呂主任秘書秀琴、秘書室陳主任湘</w:t>
            </w:r>
            <w:proofErr w:type="gramStart"/>
            <w:r w:rsidRPr="002323FC">
              <w:rPr>
                <w:rFonts w:ascii="Times New Roman" w:hAnsi="Times New Roman" w:hint="eastAsia"/>
                <w:color w:val="000000" w:themeColor="text1"/>
                <w:sz w:val="26"/>
                <w:szCs w:val="26"/>
              </w:rPr>
              <w:t>瀅</w:t>
            </w:r>
            <w:proofErr w:type="gramEnd"/>
            <w:r>
              <w:rPr>
                <w:rFonts w:ascii="Times New Roman" w:hAnsi="Times New Roman" w:hint="eastAsia"/>
                <w:color w:val="000000" w:themeColor="text1"/>
                <w:sz w:val="26"/>
                <w:szCs w:val="26"/>
              </w:rPr>
              <w:t>、崔書記予</w:t>
            </w:r>
            <w:proofErr w:type="gramStart"/>
            <w:r>
              <w:rPr>
                <w:rFonts w:ascii="Times New Roman" w:hAnsi="Times New Roman" w:hint="eastAsia"/>
                <w:color w:val="000000" w:themeColor="text1"/>
                <w:sz w:val="26"/>
                <w:szCs w:val="26"/>
              </w:rPr>
              <w:t>瑄</w:t>
            </w:r>
            <w:proofErr w:type="gramEnd"/>
            <w:r w:rsidRPr="002323FC">
              <w:rPr>
                <w:rFonts w:ascii="Times New Roman" w:hAnsi="Times New Roman" w:hint="eastAsia"/>
                <w:color w:val="000000" w:themeColor="text1"/>
                <w:sz w:val="26"/>
                <w:szCs w:val="26"/>
              </w:rPr>
              <w:t>；風管處為張聘用專案助理</w:t>
            </w:r>
            <w:proofErr w:type="gramStart"/>
            <w:r w:rsidRPr="002323FC">
              <w:rPr>
                <w:rFonts w:ascii="Times New Roman" w:hAnsi="Times New Roman" w:hint="eastAsia"/>
                <w:color w:val="000000" w:themeColor="text1"/>
                <w:sz w:val="26"/>
                <w:szCs w:val="26"/>
              </w:rPr>
              <w:t>美瑤等</w:t>
            </w:r>
            <w:proofErr w:type="gramEnd"/>
            <w:r w:rsidRPr="002323FC">
              <w:rPr>
                <w:rFonts w:ascii="Times New Roman" w:hAnsi="Times New Roman" w:hint="eastAsia"/>
                <w:color w:val="000000" w:themeColor="text1"/>
                <w:sz w:val="26"/>
                <w:szCs w:val="26"/>
              </w:rPr>
              <w:t>4</w:t>
            </w:r>
            <w:r w:rsidRPr="002323FC">
              <w:rPr>
                <w:rFonts w:ascii="Times New Roman" w:hAnsi="Times New Roman" w:hint="eastAsia"/>
                <w:color w:val="000000" w:themeColor="text1"/>
                <w:sz w:val="26"/>
                <w:szCs w:val="26"/>
              </w:rPr>
              <w:t>人</w:t>
            </w:r>
            <w:r w:rsidRPr="002323FC">
              <w:rPr>
                <w:rFonts w:ascii="Times New Roman" w:hAnsi="Times New Roman" w:hint="eastAsia"/>
                <w:color w:val="000000" w:themeColor="text1"/>
                <w:sz w:val="26"/>
                <w:szCs w:val="26"/>
              </w:rPr>
              <w:t>)</w:t>
            </w:r>
            <w:r w:rsidRPr="002323FC">
              <w:rPr>
                <w:rFonts w:ascii="Times New Roman" w:hAnsi="Times New Roman" w:hint="eastAsia"/>
                <w:color w:val="000000" w:themeColor="text1"/>
                <w:sz w:val="26"/>
                <w:szCs w:val="26"/>
              </w:rPr>
              <w:t>。</w:t>
            </w:r>
          </w:p>
        </w:tc>
      </w:tr>
      <w:tr w:rsidR="00B23F55" w:rsidRPr="00C9059B" w14:paraId="793B20F2" w14:textId="77777777" w:rsidTr="00153F01">
        <w:trPr>
          <w:trHeight w:val="397"/>
          <w:jc w:val="center"/>
        </w:trPr>
        <w:tc>
          <w:tcPr>
            <w:tcW w:w="568" w:type="dxa"/>
            <w:shd w:val="clear" w:color="auto" w:fill="auto"/>
            <w:vAlign w:val="center"/>
          </w:tcPr>
          <w:p w14:paraId="516C30DD" w14:textId="77777777" w:rsidR="00B23F55" w:rsidRPr="00B76373" w:rsidRDefault="00B23F55" w:rsidP="00153F01">
            <w:pPr>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t>三</w:t>
            </w:r>
          </w:p>
        </w:tc>
        <w:tc>
          <w:tcPr>
            <w:tcW w:w="1128" w:type="dxa"/>
            <w:vAlign w:val="center"/>
          </w:tcPr>
          <w:p w14:paraId="3E9B6D98" w14:textId="77777777" w:rsidR="00B23F55" w:rsidRPr="00B76373" w:rsidRDefault="00B23F55" w:rsidP="00153F01">
            <w:pPr>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t>性別影響評估</w:t>
            </w:r>
          </w:p>
        </w:tc>
        <w:tc>
          <w:tcPr>
            <w:tcW w:w="2835" w:type="dxa"/>
            <w:shd w:val="clear" w:color="auto" w:fill="auto"/>
            <w:vAlign w:val="center"/>
          </w:tcPr>
          <w:p w14:paraId="6BC83BDB" w14:textId="77777777" w:rsidR="00B23F55" w:rsidRPr="00B76373" w:rsidRDefault="00B23F55" w:rsidP="00153F01">
            <w:pPr>
              <w:snapToGrid w:val="0"/>
              <w:spacing w:line="360" w:lineRule="exact"/>
              <w:jc w:val="both"/>
              <w:rPr>
                <w:rFonts w:ascii="Times New Roman" w:hAnsi="Times New Roman"/>
                <w:color w:val="000000" w:themeColor="text1"/>
                <w:sz w:val="26"/>
                <w:szCs w:val="26"/>
              </w:rPr>
            </w:pPr>
            <w:r w:rsidRPr="00B76373">
              <w:rPr>
                <w:rFonts w:ascii="Times New Roman" w:hAnsi="Times New Roman"/>
                <w:color w:val="000000" w:themeColor="text1"/>
                <w:sz w:val="26"/>
                <w:szCs w:val="26"/>
              </w:rPr>
              <w:t>該機關進行性別影響評估之填寫情形、邀請程序參與之學者。</w:t>
            </w:r>
          </w:p>
        </w:tc>
        <w:tc>
          <w:tcPr>
            <w:tcW w:w="3828" w:type="dxa"/>
            <w:shd w:val="clear" w:color="auto" w:fill="auto"/>
          </w:tcPr>
          <w:p w14:paraId="7BAD2004" w14:textId="77777777" w:rsidR="00B23F55" w:rsidRPr="00B76373" w:rsidRDefault="00B23F55" w:rsidP="00153F01">
            <w:pPr>
              <w:numPr>
                <w:ilvl w:val="0"/>
                <w:numId w:val="72"/>
              </w:numPr>
              <w:tabs>
                <w:tab w:val="clear" w:pos="360"/>
                <w:tab w:val="num" w:pos="203"/>
              </w:tabs>
              <w:snapToGrid w:val="0"/>
              <w:spacing w:line="360" w:lineRule="exact"/>
              <w:ind w:left="284" w:hanging="284"/>
              <w:jc w:val="both"/>
              <w:rPr>
                <w:rFonts w:ascii="Times New Roman" w:hAnsi="Times New Roman"/>
                <w:color w:val="000000" w:themeColor="text1"/>
                <w:sz w:val="26"/>
                <w:szCs w:val="26"/>
              </w:rPr>
            </w:pPr>
            <w:r w:rsidRPr="00B76373">
              <w:rPr>
                <w:rFonts w:ascii="Times New Roman" w:hAnsi="Times New Roman"/>
                <w:color w:val="000000" w:themeColor="text1"/>
                <w:sz w:val="26"/>
                <w:szCs w:val="26"/>
              </w:rPr>
              <w:t>本局</w:t>
            </w:r>
            <w:r w:rsidRPr="00B76373">
              <w:rPr>
                <w:rFonts w:ascii="Times New Roman" w:hAnsi="Times New Roman"/>
                <w:color w:val="000000" w:themeColor="text1"/>
                <w:sz w:val="26"/>
                <w:szCs w:val="26"/>
              </w:rPr>
              <w:t>(</w:t>
            </w:r>
            <w:r w:rsidRPr="00B76373">
              <w:rPr>
                <w:rFonts w:ascii="Times New Roman" w:hAnsi="Times New Roman"/>
                <w:color w:val="000000" w:themeColor="text1"/>
                <w:sz w:val="26"/>
                <w:szCs w:val="26"/>
              </w:rPr>
              <w:t>處</w:t>
            </w:r>
            <w:r w:rsidRPr="00B76373">
              <w:rPr>
                <w:rFonts w:ascii="Times New Roman" w:hAnsi="Times New Roman"/>
                <w:color w:val="000000" w:themeColor="text1"/>
                <w:sz w:val="26"/>
                <w:szCs w:val="26"/>
              </w:rPr>
              <w:t>)</w:t>
            </w:r>
            <w:r w:rsidRPr="00B76373">
              <w:rPr>
                <w:rFonts w:ascii="Times New Roman" w:hAnsi="Times New Roman"/>
                <w:color w:val="000000" w:themeColor="text1"/>
                <w:sz w:val="26"/>
                <w:szCs w:val="26"/>
              </w:rPr>
              <w:t>制定或修正本市自治條例進行性別影響評估之件數，共有</w:t>
            </w:r>
            <w:r w:rsidRPr="008436A6">
              <w:rPr>
                <w:rFonts w:hint="eastAsia"/>
                <w:color w:val="000000" w:themeColor="text1"/>
                <w:sz w:val="26"/>
                <w:szCs w:val="26"/>
                <w:u w:val="single"/>
                <w:shd w:val="pct15" w:color="auto" w:fill="FFFFFF"/>
              </w:rPr>
              <w:t>0</w:t>
            </w:r>
            <w:r w:rsidRPr="00B76373">
              <w:rPr>
                <w:rFonts w:ascii="Times New Roman" w:hAnsi="Times New Roman"/>
                <w:color w:val="000000" w:themeColor="text1"/>
                <w:sz w:val="26"/>
                <w:szCs w:val="26"/>
                <w:u w:val="single"/>
              </w:rPr>
              <w:t>件</w:t>
            </w:r>
            <w:r w:rsidRPr="00B76373">
              <w:rPr>
                <w:rFonts w:ascii="Times New Roman" w:hAnsi="Times New Roman"/>
                <w:color w:val="000000" w:themeColor="text1"/>
                <w:sz w:val="26"/>
                <w:szCs w:val="26"/>
              </w:rPr>
              <w:t>，分述如下：</w:t>
            </w:r>
          </w:p>
          <w:p w14:paraId="3BB2232D" w14:textId="77777777" w:rsidR="00B23F55" w:rsidRPr="00B76373" w:rsidRDefault="00B23F55" w:rsidP="00153F01">
            <w:pPr>
              <w:pStyle w:val="a8"/>
              <w:numPr>
                <w:ilvl w:val="0"/>
                <w:numId w:val="73"/>
              </w:numPr>
              <w:snapToGrid w:val="0"/>
              <w:spacing w:line="360" w:lineRule="exact"/>
              <w:ind w:leftChars="50" w:left="310" w:hanging="170"/>
              <w:rPr>
                <w:rFonts w:ascii="Times New Roman" w:hAnsi="Times New Roman" w:cs="Times New Roman"/>
                <w:color w:val="000000" w:themeColor="text1"/>
                <w:sz w:val="26"/>
                <w:szCs w:val="26"/>
              </w:rPr>
            </w:pPr>
            <w:r w:rsidRPr="00B76373">
              <w:rPr>
                <w:rFonts w:ascii="Times New Roman" w:hAnsi="Times New Roman" w:cs="Times New Roman"/>
                <w:color w:val="000000" w:themeColor="text1"/>
                <w:sz w:val="26"/>
                <w:szCs w:val="26"/>
              </w:rPr>
              <w:t>法案名稱：</w:t>
            </w:r>
            <w:r w:rsidRPr="00B76373">
              <w:rPr>
                <w:rFonts w:ascii="Times New Roman" w:hAnsi="Times New Roman" w:cs="Times New Roman"/>
                <w:color w:val="000000" w:themeColor="text1"/>
                <w:sz w:val="26"/>
                <w:szCs w:val="26"/>
              </w:rPr>
              <w:t>____</w:t>
            </w:r>
            <w:r w:rsidRPr="00B76373">
              <w:rPr>
                <w:rFonts w:ascii="Times New Roman" w:hAnsi="Times New Roman" w:cs="Times New Roman"/>
                <w:color w:val="000000" w:themeColor="text1"/>
                <w:sz w:val="26"/>
                <w:szCs w:val="26"/>
              </w:rPr>
              <w:t>。</w:t>
            </w:r>
          </w:p>
          <w:p w14:paraId="3BFC5A94" w14:textId="77777777" w:rsidR="00B23F55" w:rsidRPr="00B76373" w:rsidRDefault="00B23F55" w:rsidP="00153F01">
            <w:pPr>
              <w:pStyle w:val="a8"/>
              <w:numPr>
                <w:ilvl w:val="0"/>
                <w:numId w:val="73"/>
              </w:numPr>
              <w:snapToGrid w:val="0"/>
              <w:spacing w:line="360" w:lineRule="exact"/>
              <w:ind w:leftChars="50" w:left="424" w:hanging="284"/>
              <w:rPr>
                <w:rFonts w:ascii="Times New Roman" w:hAnsi="Times New Roman" w:cs="Times New Roman"/>
                <w:color w:val="000000" w:themeColor="text1"/>
                <w:sz w:val="26"/>
                <w:szCs w:val="26"/>
              </w:rPr>
            </w:pPr>
            <w:r w:rsidRPr="00B76373">
              <w:rPr>
                <w:rFonts w:ascii="Times New Roman" w:hAnsi="Times New Roman" w:cs="Times New Roman"/>
                <w:color w:val="000000" w:themeColor="text1"/>
                <w:sz w:val="26"/>
                <w:szCs w:val="26"/>
              </w:rPr>
              <w:lastRenderedPageBreak/>
              <w:t>程序參與之學者：</w:t>
            </w:r>
            <w:r w:rsidRPr="00B76373">
              <w:rPr>
                <w:rFonts w:ascii="Times New Roman" w:hAnsi="Times New Roman" w:cs="Times New Roman"/>
                <w:color w:val="000000" w:themeColor="text1"/>
                <w:sz w:val="26"/>
                <w:szCs w:val="26"/>
              </w:rPr>
              <w:t>____</w:t>
            </w:r>
            <w:r w:rsidRPr="00B76373">
              <w:rPr>
                <w:rFonts w:ascii="Times New Roman" w:hAnsi="Times New Roman" w:cs="Times New Roman"/>
                <w:color w:val="000000" w:themeColor="text1"/>
                <w:sz w:val="26"/>
                <w:szCs w:val="26"/>
              </w:rPr>
              <w:t>。</w:t>
            </w:r>
          </w:p>
          <w:p w14:paraId="5B2BA273" w14:textId="77777777" w:rsidR="00B23F55" w:rsidRPr="00B76373" w:rsidRDefault="00B23F55" w:rsidP="00153F01">
            <w:pPr>
              <w:pStyle w:val="a8"/>
              <w:numPr>
                <w:ilvl w:val="0"/>
                <w:numId w:val="73"/>
              </w:numPr>
              <w:snapToGrid w:val="0"/>
              <w:spacing w:line="360" w:lineRule="exact"/>
              <w:ind w:leftChars="50" w:left="424" w:hanging="284"/>
              <w:rPr>
                <w:rFonts w:ascii="Times New Roman" w:hAnsi="Times New Roman" w:cs="Times New Roman"/>
                <w:color w:val="000000" w:themeColor="text1"/>
                <w:sz w:val="26"/>
                <w:szCs w:val="26"/>
              </w:rPr>
            </w:pPr>
            <w:r w:rsidRPr="00B76373">
              <w:rPr>
                <w:rFonts w:ascii="Times New Roman" w:hAnsi="Times New Roman" w:cs="Times New Roman"/>
                <w:color w:val="000000" w:themeColor="text1"/>
                <w:sz w:val="26"/>
                <w:szCs w:val="26"/>
              </w:rPr>
              <w:t>法案與性別關聯程度：</w:t>
            </w:r>
          </w:p>
          <w:p w14:paraId="340408F1" w14:textId="77777777" w:rsidR="00B23F55" w:rsidRPr="00B76373" w:rsidRDefault="00B23F55" w:rsidP="00153F01">
            <w:pPr>
              <w:tabs>
                <w:tab w:val="left" w:pos="777"/>
              </w:tabs>
              <w:snapToGrid w:val="0"/>
              <w:spacing w:line="360" w:lineRule="exact"/>
              <w:rPr>
                <w:rFonts w:ascii="Times New Roman" w:hAnsi="Times New Roman"/>
                <w:color w:val="000000" w:themeColor="text1"/>
                <w:sz w:val="26"/>
                <w:szCs w:val="26"/>
              </w:rPr>
            </w:pPr>
            <w:r w:rsidRPr="00B76373">
              <w:rPr>
                <w:rFonts w:ascii="Times New Roman" w:hAnsi="Times New Roman"/>
                <w:color w:val="000000" w:themeColor="text1"/>
                <w:sz w:val="26"/>
                <w:szCs w:val="26"/>
              </w:rPr>
              <w:t>有關：</w:t>
            </w:r>
            <w:r w:rsidRPr="00B76373">
              <w:rPr>
                <w:rFonts w:ascii="Times New Roman" w:hAnsi="Times New Roman"/>
                <w:color w:val="000000" w:themeColor="text1"/>
                <w:sz w:val="26"/>
                <w:szCs w:val="26"/>
              </w:rPr>
              <w:t>___</w:t>
            </w:r>
            <w:r w:rsidRPr="00B76373">
              <w:rPr>
                <w:rFonts w:ascii="Times New Roman" w:hAnsi="Times New Roman"/>
                <w:color w:val="000000" w:themeColor="text1"/>
                <w:sz w:val="26"/>
                <w:szCs w:val="26"/>
              </w:rPr>
              <w:t>件；無關：</w:t>
            </w:r>
            <w:r w:rsidRPr="00B76373">
              <w:rPr>
                <w:rFonts w:ascii="Times New Roman" w:hAnsi="Times New Roman"/>
                <w:color w:val="000000" w:themeColor="text1"/>
                <w:sz w:val="26"/>
                <w:szCs w:val="26"/>
              </w:rPr>
              <w:t>___</w:t>
            </w:r>
            <w:r w:rsidRPr="00B76373">
              <w:rPr>
                <w:rFonts w:ascii="Times New Roman" w:hAnsi="Times New Roman"/>
                <w:color w:val="000000" w:themeColor="text1"/>
                <w:sz w:val="26"/>
                <w:szCs w:val="26"/>
              </w:rPr>
              <w:t>件。</w:t>
            </w:r>
          </w:p>
          <w:p w14:paraId="19D7E65C" w14:textId="77777777" w:rsidR="00B23F55" w:rsidRPr="00B76373" w:rsidRDefault="00B23F55" w:rsidP="00153F01">
            <w:pPr>
              <w:pStyle w:val="a8"/>
              <w:numPr>
                <w:ilvl w:val="0"/>
                <w:numId w:val="73"/>
              </w:numPr>
              <w:snapToGrid w:val="0"/>
              <w:spacing w:line="360" w:lineRule="exact"/>
              <w:ind w:leftChars="50" w:left="424" w:hanging="284"/>
              <w:rPr>
                <w:rFonts w:ascii="Times New Roman" w:hAnsi="Times New Roman" w:cs="Times New Roman"/>
                <w:color w:val="000000" w:themeColor="text1"/>
                <w:sz w:val="26"/>
                <w:szCs w:val="26"/>
              </w:rPr>
            </w:pPr>
            <w:r w:rsidRPr="00B76373">
              <w:rPr>
                <w:rFonts w:ascii="Times New Roman" w:hAnsi="Times New Roman" w:cs="Times New Roman"/>
                <w:color w:val="000000" w:themeColor="text1"/>
                <w:sz w:val="26"/>
                <w:szCs w:val="26"/>
              </w:rPr>
              <w:t>較前一年減少</w:t>
            </w:r>
            <w:r w:rsidRPr="00B76373">
              <w:rPr>
                <w:rFonts w:ascii="Times New Roman" w:hAnsi="Times New Roman" w:cs="Times New Roman"/>
                <w:color w:val="000000" w:themeColor="text1"/>
                <w:sz w:val="26"/>
                <w:szCs w:val="26"/>
              </w:rPr>
              <w:t>/</w:t>
            </w:r>
            <w:r w:rsidRPr="00B76373">
              <w:rPr>
                <w:rFonts w:ascii="Times New Roman" w:hAnsi="Times New Roman" w:cs="Times New Roman"/>
                <w:color w:val="000000" w:themeColor="text1"/>
                <w:sz w:val="26"/>
                <w:szCs w:val="26"/>
              </w:rPr>
              <w:t>新增</w:t>
            </w:r>
            <w:r w:rsidRPr="00B76373">
              <w:rPr>
                <w:rFonts w:hint="eastAsia"/>
                <w:color w:val="000000" w:themeColor="text1"/>
                <w:sz w:val="26"/>
                <w:szCs w:val="26"/>
                <w:u w:val="single"/>
              </w:rPr>
              <w:t>○</w:t>
            </w:r>
            <w:r w:rsidRPr="00B76373">
              <w:rPr>
                <w:rFonts w:ascii="Times New Roman" w:hAnsi="Times New Roman" w:cs="Times New Roman"/>
                <w:color w:val="000000" w:themeColor="text1"/>
                <w:sz w:val="26"/>
                <w:szCs w:val="26"/>
                <w:u w:val="single"/>
              </w:rPr>
              <w:t>件</w:t>
            </w:r>
            <w:r w:rsidRPr="00B76373">
              <w:rPr>
                <w:rFonts w:ascii="Times New Roman" w:hAnsi="Times New Roman" w:cs="Times New Roman"/>
                <w:color w:val="000000" w:themeColor="text1"/>
                <w:sz w:val="26"/>
                <w:szCs w:val="26"/>
              </w:rPr>
              <w:t>。</w:t>
            </w:r>
          </w:p>
          <w:p w14:paraId="0AAD24FA" w14:textId="77777777" w:rsidR="00B23F55" w:rsidRPr="005869C8" w:rsidRDefault="00B23F55" w:rsidP="00153F01">
            <w:pPr>
              <w:numPr>
                <w:ilvl w:val="0"/>
                <w:numId w:val="72"/>
              </w:numPr>
              <w:tabs>
                <w:tab w:val="clear" w:pos="360"/>
                <w:tab w:val="num" w:pos="203"/>
              </w:tabs>
              <w:snapToGrid w:val="0"/>
              <w:spacing w:line="360" w:lineRule="exact"/>
              <w:ind w:left="284" w:hanging="284"/>
              <w:jc w:val="both"/>
              <w:rPr>
                <w:rFonts w:ascii="Times New Roman" w:hAnsi="Times New Roman"/>
                <w:color w:val="FF0000"/>
                <w:sz w:val="26"/>
                <w:szCs w:val="26"/>
              </w:rPr>
            </w:pPr>
            <w:r w:rsidRPr="005869C8">
              <w:rPr>
                <w:rFonts w:ascii="Times New Roman" w:hAnsi="Times New Roman"/>
                <w:color w:val="FF0000"/>
                <w:sz w:val="26"/>
                <w:szCs w:val="26"/>
              </w:rPr>
              <w:t>本局</w:t>
            </w:r>
            <w:r w:rsidRPr="005869C8">
              <w:rPr>
                <w:rFonts w:ascii="Times New Roman" w:hAnsi="Times New Roman"/>
                <w:color w:val="FF0000"/>
                <w:sz w:val="26"/>
                <w:szCs w:val="26"/>
              </w:rPr>
              <w:t>(</w:t>
            </w:r>
            <w:r w:rsidRPr="005869C8">
              <w:rPr>
                <w:rFonts w:ascii="Times New Roman" w:hAnsi="Times New Roman"/>
                <w:color w:val="FF0000"/>
                <w:sz w:val="26"/>
                <w:szCs w:val="26"/>
              </w:rPr>
              <w:t>處</w:t>
            </w:r>
            <w:r w:rsidRPr="005869C8">
              <w:rPr>
                <w:rFonts w:ascii="Times New Roman" w:hAnsi="Times New Roman"/>
                <w:color w:val="FF0000"/>
                <w:sz w:val="26"/>
                <w:szCs w:val="26"/>
              </w:rPr>
              <w:t>)</w:t>
            </w:r>
            <w:r w:rsidRPr="005869C8">
              <w:rPr>
                <w:rFonts w:ascii="Times New Roman" w:hAnsi="Times New Roman"/>
                <w:color w:val="FF0000"/>
                <w:sz w:val="26"/>
                <w:szCs w:val="26"/>
              </w:rPr>
              <w:t>重大施政計畫等進行性別影響評估共有</w:t>
            </w:r>
            <w:r>
              <w:rPr>
                <w:rFonts w:hint="eastAsia"/>
                <w:color w:val="FF0000"/>
                <w:sz w:val="26"/>
                <w:szCs w:val="26"/>
                <w:u w:val="single"/>
              </w:rPr>
              <w:t>1</w:t>
            </w:r>
            <w:r w:rsidRPr="005869C8">
              <w:rPr>
                <w:rFonts w:ascii="Times New Roman" w:hAnsi="Times New Roman"/>
                <w:color w:val="FF0000"/>
                <w:sz w:val="26"/>
                <w:szCs w:val="26"/>
                <w:u w:val="single"/>
              </w:rPr>
              <w:t>件</w:t>
            </w:r>
            <w:r w:rsidRPr="005869C8">
              <w:rPr>
                <w:rFonts w:ascii="Times New Roman" w:hAnsi="Times New Roman"/>
                <w:color w:val="FF0000"/>
                <w:sz w:val="26"/>
                <w:szCs w:val="26"/>
              </w:rPr>
              <w:t>，分述如下：</w:t>
            </w:r>
          </w:p>
          <w:p w14:paraId="2F703E39" w14:textId="77777777" w:rsidR="00B23F55" w:rsidRPr="005869C8" w:rsidRDefault="00B23F55" w:rsidP="00153F01">
            <w:pPr>
              <w:pStyle w:val="a8"/>
              <w:numPr>
                <w:ilvl w:val="0"/>
                <w:numId w:val="74"/>
              </w:numPr>
              <w:snapToGrid w:val="0"/>
              <w:spacing w:line="360" w:lineRule="exact"/>
              <w:ind w:leftChars="50" w:left="424" w:hanging="284"/>
              <w:rPr>
                <w:rFonts w:ascii="Times New Roman" w:hAnsi="Times New Roman" w:cs="Times New Roman"/>
                <w:color w:val="FF0000"/>
                <w:sz w:val="26"/>
                <w:szCs w:val="26"/>
              </w:rPr>
            </w:pPr>
            <w:r w:rsidRPr="005869C8">
              <w:rPr>
                <w:rFonts w:ascii="Times New Roman" w:hAnsi="Times New Roman" w:cs="Times New Roman"/>
                <w:color w:val="FF0000"/>
                <w:sz w:val="26"/>
                <w:szCs w:val="26"/>
              </w:rPr>
              <w:t>計畫名稱：</w:t>
            </w:r>
            <w:proofErr w:type="gramStart"/>
            <w:r w:rsidRPr="00C059B8">
              <w:rPr>
                <w:rFonts w:ascii="Times New Roman" w:hAnsi="Times New Roman" w:cs="Times New Roman" w:hint="eastAsia"/>
                <w:color w:val="FF0000"/>
                <w:sz w:val="26"/>
                <w:szCs w:val="26"/>
                <w:u w:val="single"/>
              </w:rPr>
              <w:t>大棟山區域</w:t>
            </w:r>
            <w:proofErr w:type="gramEnd"/>
            <w:r w:rsidRPr="00C059B8">
              <w:rPr>
                <w:rFonts w:ascii="Times New Roman" w:hAnsi="Times New Roman" w:cs="Times New Roman" w:hint="eastAsia"/>
                <w:color w:val="FF0000"/>
                <w:sz w:val="26"/>
                <w:szCs w:val="26"/>
                <w:u w:val="single"/>
              </w:rPr>
              <w:t>環境營造計畫工程</w:t>
            </w:r>
            <w:r w:rsidRPr="00C059B8">
              <w:rPr>
                <w:rFonts w:ascii="Times New Roman" w:hAnsi="Times New Roman" w:cs="Times New Roman"/>
                <w:color w:val="FF0000"/>
                <w:sz w:val="26"/>
                <w:szCs w:val="26"/>
                <w:u w:val="single"/>
              </w:rPr>
              <w:t>。</w:t>
            </w:r>
          </w:p>
          <w:p w14:paraId="000FDB6A" w14:textId="77777777" w:rsidR="00B23F55" w:rsidRPr="005869C8" w:rsidRDefault="00B23F55" w:rsidP="00153F01">
            <w:pPr>
              <w:pStyle w:val="a8"/>
              <w:numPr>
                <w:ilvl w:val="0"/>
                <w:numId w:val="74"/>
              </w:numPr>
              <w:snapToGrid w:val="0"/>
              <w:spacing w:line="360" w:lineRule="exact"/>
              <w:ind w:leftChars="50" w:left="424" w:hanging="284"/>
              <w:rPr>
                <w:rFonts w:ascii="Times New Roman" w:hAnsi="Times New Roman" w:cs="Times New Roman"/>
                <w:color w:val="FF0000"/>
                <w:sz w:val="26"/>
                <w:szCs w:val="26"/>
              </w:rPr>
            </w:pPr>
            <w:r w:rsidRPr="005869C8">
              <w:rPr>
                <w:rFonts w:ascii="Times New Roman" w:hAnsi="Times New Roman" w:cs="Times New Roman"/>
                <w:color w:val="FF0000"/>
                <w:sz w:val="26"/>
                <w:szCs w:val="26"/>
              </w:rPr>
              <w:t>程序參與之學者：</w:t>
            </w:r>
            <w:r w:rsidRPr="00C059B8">
              <w:rPr>
                <w:rFonts w:ascii="Times New Roman" w:hAnsi="Times New Roman" w:cs="Times New Roman" w:hint="eastAsia"/>
                <w:color w:val="FF0000"/>
                <w:sz w:val="26"/>
                <w:szCs w:val="26"/>
                <w:u w:val="single"/>
              </w:rPr>
              <w:t>嚴祥鸞</w:t>
            </w:r>
            <w:r w:rsidRPr="005869C8">
              <w:rPr>
                <w:rFonts w:ascii="Times New Roman" w:hAnsi="Times New Roman" w:cs="Times New Roman"/>
                <w:color w:val="FF0000"/>
                <w:sz w:val="26"/>
                <w:szCs w:val="26"/>
              </w:rPr>
              <w:t>。</w:t>
            </w:r>
          </w:p>
          <w:p w14:paraId="7B6128A7" w14:textId="77777777" w:rsidR="00B23F55" w:rsidRPr="005869C8" w:rsidRDefault="00B23F55" w:rsidP="00153F01">
            <w:pPr>
              <w:pStyle w:val="a8"/>
              <w:numPr>
                <w:ilvl w:val="0"/>
                <w:numId w:val="74"/>
              </w:numPr>
              <w:snapToGrid w:val="0"/>
              <w:spacing w:line="360" w:lineRule="exact"/>
              <w:ind w:leftChars="50" w:left="424" w:hanging="284"/>
              <w:rPr>
                <w:rFonts w:ascii="Times New Roman" w:hAnsi="Times New Roman" w:cs="Times New Roman"/>
                <w:color w:val="FF0000"/>
                <w:sz w:val="26"/>
                <w:szCs w:val="26"/>
              </w:rPr>
            </w:pPr>
            <w:r w:rsidRPr="005869C8">
              <w:rPr>
                <w:rFonts w:ascii="Times New Roman" w:hAnsi="Times New Roman" w:cs="Times New Roman"/>
                <w:color w:val="FF0000"/>
                <w:sz w:val="26"/>
                <w:szCs w:val="26"/>
              </w:rPr>
              <w:t>較前一年減少</w:t>
            </w:r>
            <w:r w:rsidRPr="005869C8">
              <w:rPr>
                <w:rFonts w:ascii="Times New Roman" w:hAnsi="Times New Roman" w:cs="Times New Roman"/>
                <w:color w:val="FF0000"/>
                <w:sz w:val="26"/>
                <w:szCs w:val="26"/>
              </w:rPr>
              <w:t>/</w:t>
            </w:r>
            <w:r w:rsidRPr="005869C8">
              <w:rPr>
                <w:rFonts w:ascii="Times New Roman" w:hAnsi="Times New Roman" w:cs="Times New Roman"/>
                <w:color w:val="FF0000"/>
                <w:sz w:val="26"/>
                <w:szCs w:val="26"/>
              </w:rPr>
              <w:t>新增</w:t>
            </w:r>
            <w:r>
              <w:rPr>
                <w:rFonts w:hint="eastAsia"/>
                <w:color w:val="FF0000"/>
                <w:sz w:val="26"/>
                <w:szCs w:val="26"/>
                <w:u w:val="single"/>
              </w:rPr>
              <w:t>0</w:t>
            </w:r>
            <w:r w:rsidRPr="005869C8">
              <w:rPr>
                <w:rFonts w:ascii="Times New Roman" w:hAnsi="Times New Roman" w:cs="Times New Roman"/>
                <w:color w:val="FF0000"/>
                <w:sz w:val="26"/>
                <w:szCs w:val="26"/>
                <w:u w:val="single"/>
              </w:rPr>
              <w:t>件</w:t>
            </w:r>
            <w:r w:rsidRPr="005869C8">
              <w:rPr>
                <w:rFonts w:ascii="Times New Roman" w:hAnsi="Times New Roman" w:cs="Times New Roman"/>
                <w:color w:val="FF0000"/>
                <w:sz w:val="26"/>
                <w:szCs w:val="26"/>
              </w:rPr>
              <w:t>。</w:t>
            </w:r>
          </w:p>
          <w:p w14:paraId="596182E2" w14:textId="77777777" w:rsidR="00B23F55" w:rsidRPr="005869C8" w:rsidRDefault="00B23F55" w:rsidP="00153F01">
            <w:pPr>
              <w:numPr>
                <w:ilvl w:val="0"/>
                <w:numId w:val="72"/>
              </w:numPr>
              <w:tabs>
                <w:tab w:val="clear" w:pos="360"/>
                <w:tab w:val="num" w:pos="203"/>
              </w:tabs>
              <w:snapToGrid w:val="0"/>
              <w:spacing w:line="360" w:lineRule="exact"/>
              <w:ind w:left="284" w:hanging="284"/>
              <w:jc w:val="both"/>
              <w:rPr>
                <w:rFonts w:ascii="Times New Roman" w:hAnsi="Times New Roman"/>
                <w:color w:val="FF0000"/>
                <w:sz w:val="26"/>
                <w:szCs w:val="26"/>
              </w:rPr>
            </w:pPr>
            <w:r w:rsidRPr="005869C8">
              <w:rPr>
                <w:rFonts w:ascii="Times New Roman" w:hAnsi="Times New Roman"/>
                <w:color w:val="FF0000"/>
                <w:sz w:val="26"/>
                <w:szCs w:val="26"/>
              </w:rPr>
              <w:t>本局</w:t>
            </w:r>
            <w:r w:rsidRPr="005869C8">
              <w:rPr>
                <w:rFonts w:ascii="Times New Roman" w:hAnsi="Times New Roman"/>
                <w:color w:val="FF0000"/>
                <w:sz w:val="26"/>
                <w:szCs w:val="26"/>
              </w:rPr>
              <w:t>(</w:t>
            </w:r>
            <w:r w:rsidRPr="005869C8">
              <w:rPr>
                <w:rFonts w:ascii="Times New Roman" w:hAnsi="Times New Roman"/>
                <w:color w:val="FF0000"/>
                <w:sz w:val="26"/>
                <w:szCs w:val="26"/>
              </w:rPr>
              <w:t>處</w:t>
            </w:r>
            <w:r w:rsidRPr="005869C8">
              <w:rPr>
                <w:rFonts w:ascii="Times New Roman" w:hAnsi="Times New Roman"/>
                <w:color w:val="FF0000"/>
                <w:sz w:val="26"/>
                <w:szCs w:val="26"/>
              </w:rPr>
              <w:t>)</w:t>
            </w:r>
            <w:r w:rsidRPr="005869C8">
              <w:rPr>
                <w:rFonts w:ascii="Times New Roman" w:hAnsi="Times New Roman"/>
                <w:color w:val="FF0000"/>
                <w:sz w:val="26"/>
                <w:szCs w:val="26"/>
              </w:rPr>
              <w:t>非重大施政計畫等進行性別影響評估共有</w:t>
            </w:r>
            <w:r>
              <w:rPr>
                <w:rFonts w:hint="eastAsia"/>
                <w:color w:val="FF0000"/>
                <w:sz w:val="26"/>
                <w:szCs w:val="26"/>
                <w:u w:val="single"/>
              </w:rPr>
              <w:t>1</w:t>
            </w:r>
            <w:r w:rsidRPr="005869C8">
              <w:rPr>
                <w:rFonts w:ascii="Times New Roman" w:hAnsi="Times New Roman"/>
                <w:color w:val="FF0000"/>
                <w:sz w:val="26"/>
                <w:szCs w:val="26"/>
                <w:u w:val="single"/>
              </w:rPr>
              <w:t>件</w:t>
            </w:r>
            <w:r w:rsidRPr="005869C8">
              <w:rPr>
                <w:rFonts w:ascii="Times New Roman" w:hAnsi="Times New Roman"/>
                <w:color w:val="FF0000"/>
                <w:sz w:val="26"/>
                <w:szCs w:val="26"/>
              </w:rPr>
              <w:t>，分述如下：</w:t>
            </w:r>
          </w:p>
          <w:p w14:paraId="0CE6F517" w14:textId="77777777" w:rsidR="00B23F55" w:rsidRPr="005869C8" w:rsidRDefault="00B23F55" w:rsidP="00153F01">
            <w:pPr>
              <w:pStyle w:val="a8"/>
              <w:numPr>
                <w:ilvl w:val="0"/>
                <w:numId w:val="78"/>
              </w:numPr>
              <w:snapToGrid w:val="0"/>
              <w:spacing w:line="360" w:lineRule="exact"/>
              <w:ind w:leftChars="50" w:left="424" w:hanging="284"/>
              <w:rPr>
                <w:rFonts w:ascii="Times New Roman" w:hAnsi="Times New Roman" w:cs="Times New Roman"/>
                <w:color w:val="FF0000"/>
                <w:sz w:val="26"/>
                <w:szCs w:val="26"/>
              </w:rPr>
            </w:pPr>
            <w:r w:rsidRPr="005869C8">
              <w:rPr>
                <w:rFonts w:ascii="Times New Roman" w:hAnsi="Times New Roman" w:cs="Times New Roman"/>
                <w:color w:val="FF0000"/>
                <w:sz w:val="26"/>
                <w:szCs w:val="26"/>
              </w:rPr>
              <w:t>計畫名稱：</w:t>
            </w:r>
            <w:r w:rsidRPr="00954A62">
              <w:rPr>
                <w:rFonts w:ascii="Times New Roman" w:hAnsi="Times New Roman" w:cs="Times New Roman" w:hint="eastAsia"/>
                <w:color w:val="FF0000"/>
                <w:sz w:val="26"/>
                <w:szCs w:val="26"/>
                <w:u w:val="single"/>
              </w:rPr>
              <w:t>虎頭山</w:t>
            </w:r>
            <w:proofErr w:type="gramStart"/>
            <w:r w:rsidRPr="00954A62">
              <w:rPr>
                <w:rFonts w:ascii="Times New Roman" w:hAnsi="Times New Roman" w:cs="Times New Roman" w:hint="eastAsia"/>
                <w:color w:val="FF0000"/>
                <w:sz w:val="26"/>
                <w:szCs w:val="26"/>
                <w:u w:val="single"/>
              </w:rPr>
              <w:t>後山綠廊</w:t>
            </w:r>
            <w:proofErr w:type="gramEnd"/>
            <w:r w:rsidRPr="00954A62">
              <w:rPr>
                <w:rFonts w:ascii="Times New Roman" w:hAnsi="Times New Roman" w:cs="Times New Roman" w:hint="eastAsia"/>
                <w:color w:val="FF0000"/>
                <w:sz w:val="26"/>
                <w:szCs w:val="26"/>
                <w:u w:val="single"/>
              </w:rPr>
              <w:t>遊憩據點營造工程計畫</w:t>
            </w:r>
            <w:r w:rsidRPr="00954A62">
              <w:rPr>
                <w:rFonts w:ascii="Times New Roman" w:hAnsi="Times New Roman" w:cs="Times New Roman"/>
                <w:color w:val="FF0000"/>
                <w:sz w:val="26"/>
                <w:szCs w:val="26"/>
                <w:u w:val="single"/>
              </w:rPr>
              <w:t>。</w:t>
            </w:r>
          </w:p>
          <w:p w14:paraId="135536CB" w14:textId="77777777" w:rsidR="00B23F55" w:rsidRPr="005869C8" w:rsidRDefault="00B23F55" w:rsidP="00153F01">
            <w:pPr>
              <w:pStyle w:val="a8"/>
              <w:numPr>
                <w:ilvl w:val="0"/>
                <w:numId w:val="78"/>
              </w:numPr>
              <w:snapToGrid w:val="0"/>
              <w:spacing w:line="360" w:lineRule="exact"/>
              <w:ind w:leftChars="50" w:left="424" w:hanging="284"/>
              <w:rPr>
                <w:rFonts w:ascii="Times New Roman" w:hAnsi="Times New Roman" w:cs="Times New Roman"/>
                <w:color w:val="FF0000"/>
                <w:sz w:val="26"/>
                <w:szCs w:val="26"/>
              </w:rPr>
            </w:pPr>
            <w:r w:rsidRPr="005869C8">
              <w:rPr>
                <w:rFonts w:ascii="Times New Roman" w:hAnsi="Times New Roman" w:cs="Times New Roman"/>
                <w:color w:val="FF0000"/>
                <w:sz w:val="26"/>
                <w:szCs w:val="26"/>
              </w:rPr>
              <w:t>程序參與之學者：</w:t>
            </w:r>
            <w:r w:rsidRPr="00954A62">
              <w:rPr>
                <w:rFonts w:ascii="Times New Roman" w:hAnsi="Times New Roman" w:cs="Times New Roman" w:hint="eastAsia"/>
                <w:color w:val="FF0000"/>
                <w:sz w:val="26"/>
                <w:szCs w:val="26"/>
                <w:u w:val="single"/>
              </w:rPr>
              <w:t>蔡篤堅</w:t>
            </w:r>
            <w:r w:rsidRPr="00954A62">
              <w:rPr>
                <w:rFonts w:ascii="Times New Roman" w:hAnsi="Times New Roman" w:cs="Times New Roman"/>
                <w:color w:val="FF0000"/>
                <w:sz w:val="26"/>
                <w:szCs w:val="26"/>
                <w:u w:val="single"/>
              </w:rPr>
              <w:t>。</w:t>
            </w:r>
          </w:p>
          <w:p w14:paraId="4723CF81" w14:textId="77777777" w:rsidR="00B23F55" w:rsidRPr="00B76373" w:rsidRDefault="00B23F55" w:rsidP="00153F01">
            <w:pPr>
              <w:pStyle w:val="a8"/>
              <w:numPr>
                <w:ilvl w:val="0"/>
                <w:numId w:val="78"/>
              </w:numPr>
              <w:snapToGrid w:val="0"/>
              <w:spacing w:line="360" w:lineRule="exact"/>
              <w:ind w:leftChars="50" w:left="424" w:hanging="284"/>
              <w:rPr>
                <w:rFonts w:ascii="Times New Roman" w:hAnsi="Times New Roman" w:cs="Times New Roman"/>
                <w:color w:val="000000" w:themeColor="text1"/>
                <w:sz w:val="26"/>
                <w:szCs w:val="26"/>
              </w:rPr>
            </w:pPr>
            <w:r w:rsidRPr="005869C8">
              <w:rPr>
                <w:rFonts w:ascii="Times New Roman" w:hAnsi="Times New Roman" w:cs="Times New Roman"/>
                <w:color w:val="FF0000"/>
                <w:sz w:val="26"/>
                <w:szCs w:val="26"/>
              </w:rPr>
              <w:t>較前一年減少</w:t>
            </w:r>
            <w:r w:rsidRPr="005869C8">
              <w:rPr>
                <w:rFonts w:ascii="Times New Roman" w:hAnsi="Times New Roman" w:cs="Times New Roman"/>
                <w:color w:val="FF0000"/>
                <w:sz w:val="26"/>
                <w:szCs w:val="26"/>
              </w:rPr>
              <w:t>/</w:t>
            </w:r>
            <w:r w:rsidRPr="005869C8">
              <w:rPr>
                <w:rFonts w:ascii="Times New Roman" w:hAnsi="Times New Roman" w:cs="Times New Roman"/>
                <w:color w:val="FF0000"/>
                <w:sz w:val="26"/>
                <w:szCs w:val="26"/>
              </w:rPr>
              <w:t>新增</w:t>
            </w:r>
            <w:r>
              <w:rPr>
                <w:rFonts w:hint="eastAsia"/>
                <w:color w:val="FF0000"/>
                <w:sz w:val="26"/>
                <w:szCs w:val="26"/>
                <w:u w:val="single"/>
              </w:rPr>
              <w:t>0</w:t>
            </w:r>
            <w:r w:rsidRPr="005869C8">
              <w:rPr>
                <w:rFonts w:ascii="Times New Roman" w:hAnsi="Times New Roman" w:cs="Times New Roman"/>
                <w:color w:val="FF0000"/>
                <w:sz w:val="26"/>
                <w:szCs w:val="26"/>
                <w:u w:val="single"/>
              </w:rPr>
              <w:t>件</w:t>
            </w:r>
            <w:r w:rsidRPr="005869C8">
              <w:rPr>
                <w:rFonts w:ascii="Times New Roman" w:hAnsi="Times New Roman" w:cs="Times New Roman"/>
                <w:color w:val="FF0000"/>
                <w:sz w:val="26"/>
                <w:szCs w:val="26"/>
              </w:rPr>
              <w:t>。</w:t>
            </w:r>
          </w:p>
        </w:tc>
        <w:tc>
          <w:tcPr>
            <w:tcW w:w="1984" w:type="dxa"/>
            <w:vAlign w:val="center"/>
          </w:tcPr>
          <w:p w14:paraId="43DC65D3" w14:textId="77777777" w:rsidR="00B23F55" w:rsidRPr="00B76373" w:rsidRDefault="00B23F55" w:rsidP="00153F01">
            <w:pPr>
              <w:snapToGrid w:val="0"/>
              <w:spacing w:line="360" w:lineRule="exact"/>
              <w:jc w:val="both"/>
              <w:rPr>
                <w:rFonts w:ascii="Times New Roman" w:hAnsi="Times New Roman"/>
                <w:color w:val="000000" w:themeColor="text1"/>
                <w:sz w:val="26"/>
                <w:szCs w:val="26"/>
              </w:rPr>
            </w:pPr>
            <w:r w:rsidRPr="00B76373">
              <w:rPr>
                <w:rFonts w:ascii="Times New Roman" w:hAnsi="Times New Roman"/>
                <w:color w:val="000000" w:themeColor="text1"/>
                <w:sz w:val="26"/>
                <w:szCs w:val="26"/>
              </w:rPr>
              <w:lastRenderedPageBreak/>
              <w:t>本府制定或修正本市自治條例、</w:t>
            </w:r>
            <w:proofErr w:type="gramStart"/>
            <w:r w:rsidRPr="00B76373">
              <w:rPr>
                <w:rFonts w:ascii="Times New Roman" w:hAnsi="Times New Roman"/>
                <w:color w:val="000000" w:themeColor="text1"/>
                <w:sz w:val="26"/>
                <w:szCs w:val="26"/>
              </w:rPr>
              <w:t>研</w:t>
            </w:r>
            <w:proofErr w:type="gramEnd"/>
            <w:r w:rsidRPr="00B76373">
              <w:rPr>
                <w:rFonts w:ascii="Times New Roman" w:hAnsi="Times New Roman"/>
                <w:color w:val="000000" w:themeColor="text1"/>
                <w:sz w:val="26"/>
                <w:szCs w:val="26"/>
              </w:rPr>
              <w:t>擬施政計畫等初期，</w:t>
            </w:r>
            <w:r w:rsidRPr="00B76373">
              <w:rPr>
                <w:rFonts w:ascii="Times New Roman" w:hAnsi="Times New Roman"/>
                <w:color w:val="000000" w:themeColor="text1"/>
                <w:sz w:val="26"/>
                <w:szCs w:val="26"/>
              </w:rPr>
              <w:lastRenderedPageBreak/>
              <w:t>即應進行性別影響評估機制。</w:t>
            </w:r>
          </w:p>
        </w:tc>
      </w:tr>
      <w:tr w:rsidR="00B23F55" w:rsidRPr="00C9059B" w14:paraId="4F25DA78" w14:textId="77777777" w:rsidTr="00153F01">
        <w:trPr>
          <w:trHeight w:val="390"/>
          <w:jc w:val="center"/>
        </w:trPr>
        <w:tc>
          <w:tcPr>
            <w:tcW w:w="568" w:type="dxa"/>
            <w:shd w:val="clear" w:color="auto" w:fill="auto"/>
            <w:vAlign w:val="center"/>
          </w:tcPr>
          <w:p w14:paraId="6C6BE730" w14:textId="77777777" w:rsidR="00B23F55" w:rsidRPr="00B76373" w:rsidRDefault="00B23F55" w:rsidP="00153F01">
            <w:pPr>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lastRenderedPageBreak/>
              <w:t>四</w:t>
            </w:r>
          </w:p>
        </w:tc>
        <w:tc>
          <w:tcPr>
            <w:tcW w:w="1128" w:type="dxa"/>
            <w:vAlign w:val="center"/>
          </w:tcPr>
          <w:p w14:paraId="0290FF46" w14:textId="77777777" w:rsidR="00B23F55" w:rsidRPr="00B76373" w:rsidRDefault="00B23F55" w:rsidP="00153F01">
            <w:pPr>
              <w:snapToGrid w:val="0"/>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t>性別統計</w:t>
            </w:r>
          </w:p>
          <w:p w14:paraId="0F9DC406" w14:textId="77777777" w:rsidR="00B23F55" w:rsidRPr="00B76373" w:rsidRDefault="00B23F55" w:rsidP="00153F01">
            <w:pPr>
              <w:snapToGrid w:val="0"/>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t>與性別分析</w:t>
            </w:r>
          </w:p>
        </w:tc>
        <w:tc>
          <w:tcPr>
            <w:tcW w:w="2835" w:type="dxa"/>
            <w:shd w:val="clear" w:color="auto" w:fill="auto"/>
            <w:vAlign w:val="center"/>
          </w:tcPr>
          <w:p w14:paraId="3275D860" w14:textId="77777777" w:rsidR="00B23F55" w:rsidRPr="00B76373" w:rsidRDefault="00B23F55" w:rsidP="00153F01">
            <w:pPr>
              <w:numPr>
                <w:ilvl w:val="0"/>
                <w:numId w:val="80"/>
              </w:numPr>
              <w:tabs>
                <w:tab w:val="clear" w:pos="360"/>
              </w:tabs>
              <w:snapToGrid w:val="0"/>
              <w:spacing w:line="360" w:lineRule="exact"/>
              <w:ind w:left="289" w:hanging="283"/>
              <w:jc w:val="both"/>
              <w:rPr>
                <w:rFonts w:ascii="Times New Roman" w:hAnsi="Times New Roman"/>
                <w:color w:val="000000" w:themeColor="text1"/>
                <w:sz w:val="26"/>
                <w:szCs w:val="26"/>
              </w:rPr>
            </w:pPr>
            <w:r w:rsidRPr="00B76373">
              <w:rPr>
                <w:rFonts w:ascii="Times New Roman" w:hAnsi="Times New Roman"/>
                <w:color w:val="000000" w:themeColor="text1"/>
                <w:sz w:val="26"/>
                <w:szCs w:val="26"/>
              </w:rPr>
              <w:t>增進性別統計資料與分析之完備性。</w:t>
            </w:r>
          </w:p>
          <w:p w14:paraId="6DFA9C36" w14:textId="77777777" w:rsidR="00B23F55" w:rsidRPr="00B76373" w:rsidRDefault="00B23F55" w:rsidP="00153F01">
            <w:pPr>
              <w:numPr>
                <w:ilvl w:val="0"/>
                <w:numId w:val="80"/>
              </w:numPr>
              <w:tabs>
                <w:tab w:val="clear" w:pos="360"/>
              </w:tabs>
              <w:snapToGrid w:val="0"/>
              <w:spacing w:line="360" w:lineRule="exact"/>
              <w:ind w:left="289" w:hanging="283"/>
              <w:jc w:val="both"/>
              <w:rPr>
                <w:rFonts w:ascii="Times New Roman" w:hAnsi="Times New Roman"/>
                <w:color w:val="000000" w:themeColor="text1"/>
                <w:sz w:val="26"/>
                <w:szCs w:val="26"/>
              </w:rPr>
            </w:pPr>
            <w:r w:rsidRPr="00B76373">
              <w:rPr>
                <w:rFonts w:ascii="Times New Roman" w:hAnsi="Times New Roman"/>
                <w:color w:val="000000" w:themeColor="text1"/>
                <w:sz w:val="26"/>
                <w:szCs w:val="26"/>
              </w:rPr>
              <w:t>各機關性別平等專責小組應定期檢討性別統計指標之増加或修正。</w:t>
            </w:r>
          </w:p>
        </w:tc>
        <w:tc>
          <w:tcPr>
            <w:tcW w:w="3828" w:type="dxa"/>
            <w:shd w:val="clear" w:color="auto" w:fill="auto"/>
          </w:tcPr>
          <w:p w14:paraId="4247AC71" w14:textId="77777777" w:rsidR="00B23F55" w:rsidRPr="009F592D" w:rsidRDefault="00B23F55" w:rsidP="00153F01">
            <w:pPr>
              <w:pStyle w:val="a8"/>
              <w:numPr>
                <w:ilvl w:val="0"/>
                <w:numId w:val="75"/>
              </w:numPr>
              <w:spacing w:line="360" w:lineRule="exact"/>
              <w:ind w:leftChars="0" w:left="284" w:hanging="284"/>
              <w:jc w:val="both"/>
              <w:rPr>
                <w:rFonts w:ascii="Times New Roman" w:hAnsi="Times New Roman" w:cs="Times New Roman"/>
                <w:color w:val="FF0000"/>
                <w:sz w:val="26"/>
                <w:szCs w:val="26"/>
              </w:rPr>
            </w:pPr>
            <w:r w:rsidRPr="009F592D">
              <w:rPr>
                <w:rFonts w:ascii="Times New Roman" w:hAnsi="Times New Roman" w:cs="Times New Roman"/>
                <w:color w:val="FF0000"/>
                <w:sz w:val="26"/>
                <w:szCs w:val="26"/>
              </w:rPr>
              <w:t>本局</w:t>
            </w:r>
            <w:r w:rsidRPr="009F592D">
              <w:rPr>
                <w:rFonts w:ascii="Times New Roman" w:hAnsi="Times New Roman" w:cs="Times New Roman"/>
                <w:color w:val="FF0000"/>
                <w:sz w:val="26"/>
                <w:szCs w:val="26"/>
              </w:rPr>
              <w:t>(</w:t>
            </w:r>
            <w:r w:rsidRPr="009F592D">
              <w:rPr>
                <w:rFonts w:ascii="Times New Roman" w:hAnsi="Times New Roman" w:cs="Times New Roman"/>
                <w:color w:val="FF0000"/>
                <w:sz w:val="26"/>
                <w:szCs w:val="26"/>
              </w:rPr>
              <w:t>處</w:t>
            </w:r>
            <w:r w:rsidRPr="009F592D">
              <w:rPr>
                <w:rFonts w:ascii="Times New Roman" w:hAnsi="Times New Roman" w:cs="Times New Roman"/>
                <w:color w:val="FF0000"/>
                <w:sz w:val="26"/>
                <w:szCs w:val="26"/>
              </w:rPr>
              <w:t>)</w:t>
            </w:r>
            <w:r w:rsidRPr="009F592D">
              <w:rPr>
                <w:rFonts w:ascii="Times New Roman" w:hAnsi="Times New Roman" w:cs="Times New Roman"/>
                <w:color w:val="FF0000"/>
                <w:sz w:val="26"/>
                <w:szCs w:val="26"/>
              </w:rPr>
              <w:t>於上</w:t>
            </w:r>
            <w:r w:rsidRPr="009F592D">
              <w:rPr>
                <w:rFonts w:ascii="Times New Roman" w:hAnsi="Times New Roman" w:cs="Times New Roman"/>
                <w:color w:val="FF0000"/>
                <w:sz w:val="26"/>
                <w:szCs w:val="26"/>
              </w:rPr>
              <w:t>(1</w:t>
            </w:r>
            <w:r w:rsidRPr="009F592D">
              <w:rPr>
                <w:rFonts w:ascii="Times New Roman" w:hAnsi="Times New Roman" w:cs="Times New Roman" w:hint="eastAsia"/>
                <w:color w:val="FF0000"/>
                <w:sz w:val="26"/>
                <w:szCs w:val="26"/>
              </w:rPr>
              <w:t>1</w:t>
            </w:r>
            <w:r>
              <w:rPr>
                <w:rFonts w:ascii="Times New Roman" w:hAnsi="Times New Roman" w:cs="Times New Roman" w:hint="eastAsia"/>
                <w:color w:val="FF0000"/>
                <w:sz w:val="26"/>
                <w:szCs w:val="26"/>
              </w:rPr>
              <w:t>1</w:t>
            </w:r>
            <w:r w:rsidRPr="009F592D">
              <w:rPr>
                <w:rFonts w:ascii="Times New Roman" w:hAnsi="Times New Roman" w:cs="Times New Roman"/>
                <w:color w:val="FF0000"/>
                <w:sz w:val="26"/>
                <w:szCs w:val="26"/>
              </w:rPr>
              <w:t>)</w:t>
            </w:r>
            <w:r w:rsidRPr="009F592D">
              <w:rPr>
                <w:rFonts w:ascii="Times New Roman" w:hAnsi="Times New Roman" w:cs="Times New Roman"/>
                <w:color w:val="FF0000"/>
                <w:sz w:val="26"/>
                <w:szCs w:val="26"/>
              </w:rPr>
              <w:t>年的性別統計項目共有</w:t>
            </w:r>
            <w:r>
              <w:rPr>
                <w:rFonts w:hint="eastAsia"/>
                <w:color w:val="FF0000"/>
                <w:sz w:val="26"/>
                <w:szCs w:val="26"/>
                <w:u w:val="single"/>
              </w:rPr>
              <w:t>28</w:t>
            </w:r>
            <w:r w:rsidRPr="009F592D">
              <w:rPr>
                <w:rFonts w:ascii="Times New Roman" w:hAnsi="Times New Roman" w:cs="Times New Roman"/>
                <w:color w:val="FF0000"/>
                <w:sz w:val="26"/>
                <w:szCs w:val="26"/>
                <w:u w:val="single"/>
              </w:rPr>
              <w:t>項</w:t>
            </w:r>
            <w:r w:rsidRPr="009F592D">
              <w:rPr>
                <w:rFonts w:ascii="Times New Roman" w:hAnsi="Times New Roman" w:cs="Times New Roman"/>
                <w:color w:val="FF0000"/>
                <w:sz w:val="26"/>
                <w:szCs w:val="26"/>
              </w:rPr>
              <w:t>，本</w:t>
            </w:r>
            <w:r w:rsidRPr="009F592D">
              <w:rPr>
                <w:rFonts w:ascii="Times New Roman" w:hAnsi="Times New Roman" w:cs="Times New Roman"/>
                <w:color w:val="FF0000"/>
                <w:sz w:val="26"/>
                <w:szCs w:val="26"/>
              </w:rPr>
              <w:t>(1</w:t>
            </w:r>
            <w:r w:rsidRPr="009F592D">
              <w:rPr>
                <w:rFonts w:ascii="Times New Roman" w:hAnsi="Times New Roman" w:cs="Times New Roman" w:hint="eastAsia"/>
                <w:color w:val="FF0000"/>
                <w:sz w:val="26"/>
                <w:szCs w:val="26"/>
              </w:rPr>
              <w:t>1</w:t>
            </w:r>
            <w:r>
              <w:rPr>
                <w:rFonts w:ascii="Times New Roman" w:hAnsi="Times New Roman" w:cs="Times New Roman" w:hint="eastAsia"/>
                <w:color w:val="FF0000"/>
                <w:sz w:val="26"/>
                <w:szCs w:val="26"/>
              </w:rPr>
              <w:t>2</w:t>
            </w:r>
            <w:r w:rsidRPr="009F592D">
              <w:rPr>
                <w:rFonts w:ascii="Times New Roman" w:hAnsi="Times New Roman" w:cs="Times New Roman"/>
                <w:color w:val="FF0000"/>
                <w:sz w:val="26"/>
                <w:szCs w:val="26"/>
              </w:rPr>
              <w:t>)</w:t>
            </w:r>
            <w:r w:rsidRPr="009F592D">
              <w:rPr>
                <w:rFonts w:ascii="Times New Roman" w:hAnsi="Times New Roman" w:cs="Times New Roman"/>
                <w:color w:val="FF0000"/>
                <w:sz w:val="26"/>
                <w:szCs w:val="26"/>
              </w:rPr>
              <w:t>年的性別統計項目共有</w:t>
            </w:r>
            <w:r>
              <w:rPr>
                <w:rFonts w:hint="eastAsia"/>
                <w:color w:val="FF0000"/>
                <w:sz w:val="26"/>
                <w:szCs w:val="26"/>
                <w:u w:val="single"/>
              </w:rPr>
              <w:t>30</w:t>
            </w:r>
            <w:r w:rsidRPr="009F592D">
              <w:rPr>
                <w:rFonts w:ascii="Times New Roman" w:hAnsi="Times New Roman" w:cs="Times New Roman"/>
                <w:color w:val="FF0000"/>
                <w:sz w:val="26"/>
                <w:szCs w:val="26"/>
                <w:u w:val="single"/>
              </w:rPr>
              <w:t>項</w:t>
            </w:r>
            <w:r w:rsidRPr="009F592D">
              <w:rPr>
                <w:rFonts w:ascii="Times New Roman" w:hAnsi="Times New Roman" w:cs="Times New Roman"/>
                <w:color w:val="FF0000"/>
                <w:sz w:val="26"/>
                <w:szCs w:val="26"/>
              </w:rPr>
              <w:t>，新增</w:t>
            </w:r>
            <w:r>
              <w:rPr>
                <w:rFonts w:hint="eastAsia"/>
                <w:color w:val="FF0000"/>
                <w:sz w:val="26"/>
                <w:szCs w:val="26"/>
                <w:u w:val="single"/>
              </w:rPr>
              <w:t>2</w:t>
            </w:r>
            <w:r w:rsidRPr="009F592D">
              <w:rPr>
                <w:rFonts w:ascii="Times New Roman" w:hAnsi="Times New Roman" w:cs="Times New Roman"/>
                <w:color w:val="FF0000"/>
                <w:sz w:val="26"/>
                <w:szCs w:val="26"/>
                <w:u w:val="single"/>
              </w:rPr>
              <w:t>項</w:t>
            </w:r>
            <w:r w:rsidRPr="009F592D">
              <w:rPr>
                <w:rFonts w:ascii="Times New Roman" w:hAnsi="Times New Roman" w:cs="Times New Roman"/>
                <w:color w:val="FF0000"/>
                <w:sz w:val="26"/>
                <w:szCs w:val="26"/>
              </w:rPr>
              <w:t>，項目分別為：</w:t>
            </w:r>
            <w:r w:rsidRPr="00954A62">
              <w:rPr>
                <w:rFonts w:ascii="Times New Roman" w:hAnsi="Times New Roman" w:cs="Times New Roman"/>
                <w:color w:val="FF0000"/>
                <w:sz w:val="26"/>
                <w:szCs w:val="26"/>
                <w:u w:val="single"/>
              </w:rPr>
              <w:t>_</w:t>
            </w:r>
            <w:r w:rsidRPr="00954A62">
              <w:rPr>
                <w:rFonts w:ascii="Times New Roman" w:hAnsi="Times New Roman" w:cs="Times New Roman" w:hint="eastAsia"/>
                <w:color w:val="FF0000"/>
                <w:sz w:val="26"/>
                <w:szCs w:val="26"/>
                <w:u w:val="single"/>
              </w:rPr>
              <w:t>風景區管理處清潔綠美化人數性別及年齡別</w:t>
            </w:r>
            <w:r w:rsidRPr="00954A62">
              <w:rPr>
                <w:rFonts w:ascii="Times New Roman" w:hAnsi="Times New Roman" w:cs="Times New Roman"/>
                <w:color w:val="FF0000"/>
                <w:sz w:val="26"/>
                <w:szCs w:val="26"/>
                <w:u w:val="single"/>
              </w:rPr>
              <w:t>。</w:t>
            </w:r>
          </w:p>
          <w:p w14:paraId="52AF4962" w14:textId="77777777" w:rsidR="00B23F55" w:rsidRPr="009F592D" w:rsidRDefault="00B23F55" w:rsidP="00153F01">
            <w:pPr>
              <w:pStyle w:val="a8"/>
              <w:numPr>
                <w:ilvl w:val="0"/>
                <w:numId w:val="75"/>
              </w:numPr>
              <w:spacing w:line="360" w:lineRule="exact"/>
              <w:ind w:leftChars="0" w:left="227" w:hanging="227"/>
              <w:jc w:val="both"/>
              <w:rPr>
                <w:rFonts w:ascii="Times New Roman" w:hAnsi="Times New Roman" w:cs="Times New Roman"/>
                <w:color w:val="FF0000"/>
                <w:sz w:val="26"/>
                <w:szCs w:val="26"/>
              </w:rPr>
            </w:pPr>
            <w:r w:rsidRPr="009F592D">
              <w:rPr>
                <w:rFonts w:ascii="Times New Roman" w:hAnsi="Times New Roman" w:cs="Times New Roman" w:hint="eastAsia"/>
                <w:color w:val="FF0000"/>
                <w:sz w:val="26"/>
                <w:szCs w:val="26"/>
              </w:rPr>
              <w:t>本局</w:t>
            </w:r>
            <w:r w:rsidRPr="009F592D">
              <w:rPr>
                <w:rFonts w:ascii="Times New Roman" w:hAnsi="Times New Roman" w:cs="Times New Roman" w:hint="eastAsia"/>
                <w:color w:val="FF0000"/>
                <w:sz w:val="26"/>
                <w:szCs w:val="26"/>
              </w:rPr>
              <w:t>(</w:t>
            </w:r>
            <w:r w:rsidRPr="009F592D">
              <w:rPr>
                <w:rFonts w:ascii="Times New Roman" w:hAnsi="Times New Roman" w:cs="Times New Roman" w:hint="eastAsia"/>
                <w:color w:val="FF0000"/>
                <w:sz w:val="26"/>
                <w:szCs w:val="26"/>
              </w:rPr>
              <w:t>處</w:t>
            </w:r>
            <w:r w:rsidRPr="009F592D">
              <w:rPr>
                <w:rFonts w:ascii="Times New Roman" w:hAnsi="Times New Roman" w:cs="Times New Roman" w:hint="eastAsia"/>
                <w:color w:val="FF0000"/>
                <w:sz w:val="26"/>
                <w:szCs w:val="26"/>
              </w:rPr>
              <w:t>)</w:t>
            </w:r>
            <w:r w:rsidRPr="009F592D">
              <w:rPr>
                <w:rFonts w:ascii="Times New Roman" w:hAnsi="Times New Roman" w:cs="Times New Roman" w:hint="eastAsia"/>
                <w:color w:val="FF0000"/>
                <w:sz w:val="26"/>
                <w:szCs w:val="26"/>
              </w:rPr>
              <w:t>於</w:t>
            </w:r>
            <w:r w:rsidRPr="009F592D">
              <w:rPr>
                <w:rFonts w:ascii="Times New Roman" w:hAnsi="Times New Roman" w:cs="Times New Roman"/>
                <w:color w:val="FF0000"/>
                <w:sz w:val="26"/>
                <w:szCs w:val="26"/>
              </w:rPr>
              <w:t>上</w:t>
            </w:r>
            <w:r w:rsidRPr="009F592D">
              <w:rPr>
                <w:rFonts w:ascii="Times New Roman" w:hAnsi="Times New Roman" w:cs="Times New Roman" w:hint="eastAsia"/>
                <w:color w:val="FF0000"/>
                <w:sz w:val="26"/>
                <w:szCs w:val="26"/>
              </w:rPr>
              <w:t>(11</w:t>
            </w:r>
            <w:r>
              <w:rPr>
                <w:rFonts w:ascii="Times New Roman" w:hAnsi="Times New Roman" w:cs="Times New Roman" w:hint="eastAsia"/>
                <w:color w:val="FF0000"/>
                <w:sz w:val="26"/>
                <w:szCs w:val="26"/>
              </w:rPr>
              <w:t>1</w:t>
            </w:r>
            <w:r w:rsidRPr="009F592D">
              <w:rPr>
                <w:rFonts w:ascii="Times New Roman" w:hAnsi="Times New Roman" w:cs="Times New Roman" w:hint="eastAsia"/>
                <w:color w:val="FF0000"/>
                <w:sz w:val="26"/>
                <w:szCs w:val="26"/>
              </w:rPr>
              <w:t>)</w:t>
            </w:r>
            <w:r w:rsidRPr="009F592D">
              <w:rPr>
                <w:rFonts w:ascii="Times New Roman" w:hAnsi="Times New Roman" w:cs="Times New Roman" w:hint="eastAsia"/>
                <w:color w:val="FF0000"/>
                <w:sz w:val="26"/>
                <w:szCs w:val="26"/>
              </w:rPr>
              <w:t>及本</w:t>
            </w:r>
            <w:r w:rsidRPr="009F592D">
              <w:rPr>
                <w:rFonts w:ascii="Times New Roman" w:hAnsi="Times New Roman" w:cs="Times New Roman" w:hint="eastAsia"/>
                <w:color w:val="FF0000"/>
                <w:sz w:val="26"/>
                <w:szCs w:val="26"/>
              </w:rPr>
              <w:t>(11</w:t>
            </w:r>
            <w:r>
              <w:rPr>
                <w:rFonts w:ascii="Times New Roman" w:hAnsi="Times New Roman" w:cs="Times New Roman" w:hint="eastAsia"/>
                <w:color w:val="FF0000"/>
                <w:sz w:val="26"/>
                <w:szCs w:val="26"/>
              </w:rPr>
              <w:t>2</w:t>
            </w:r>
            <w:r w:rsidRPr="009F592D">
              <w:rPr>
                <w:rFonts w:ascii="Times New Roman" w:hAnsi="Times New Roman" w:cs="Times New Roman" w:hint="eastAsia"/>
                <w:color w:val="FF0000"/>
                <w:sz w:val="26"/>
                <w:szCs w:val="26"/>
              </w:rPr>
              <w:t>)</w:t>
            </w:r>
            <w:r w:rsidRPr="009F592D">
              <w:rPr>
                <w:rFonts w:ascii="Times New Roman" w:hAnsi="Times New Roman" w:cs="Times New Roman" w:hint="eastAsia"/>
                <w:color w:val="FF0000"/>
                <w:sz w:val="26"/>
                <w:szCs w:val="26"/>
              </w:rPr>
              <w:t>年性別統計運用於政策措施共</w:t>
            </w:r>
            <w:r>
              <w:rPr>
                <w:rFonts w:ascii="Times New Roman" w:hAnsi="Times New Roman" w:cs="Times New Roman" w:hint="eastAsia"/>
                <w:color w:val="FF0000"/>
                <w:sz w:val="26"/>
                <w:szCs w:val="26"/>
              </w:rPr>
              <w:t>0</w:t>
            </w:r>
            <w:r w:rsidRPr="009F592D">
              <w:rPr>
                <w:rFonts w:ascii="Times New Roman" w:hAnsi="Times New Roman" w:cs="Times New Roman" w:hint="eastAsia"/>
                <w:color w:val="FF0000"/>
                <w:sz w:val="26"/>
                <w:szCs w:val="26"/>
              </w:rPr>
              <w:t>項</w:t>
            </w:r>
            <w:r w:rsidRPr="00954A62">
              <w:rPr>
                <w:rFonts w:ascii="Times New Roman" w:hAnsi="Times New Roman" w:cs="Times New Roman" w:hint="eastAsia"/>
                <w:color w:val="FF0000"/>
                <w:sz w:val="26"/>
                <w:szCs w:val="26"/>
              </w:rPr>
              <w:t>。</w:t>
            </w:r>
          </w:p>
          <w:p w14:paraId="299F28BE" w14:textId="77777777" w:rsidR="00B23F55" w:rsidRPr="009F592D" w:rsidRDefault="00B23F55" w:rsidP="00153F01">
            <w:pPr>
              <w:pStyle w:val="a8"/>
              <w:numPr>
                <w:ilvl w:val="0"/>
                <w:numId w:val="75"/>
              </w:numPr>
              <w:spacing w:line="360" w:lineRule="exact"/>
              <w:ind w:leftChars="0" w:left="284" w:hanging="284"/>
              <w:jc w:val="both"/>
              <w:rPr>
                <w:rFonts w:ascii="Times New Roman" w:hAnsi="Times New Roman" w:cs="Times New Roman"/>
                <w:color w:val="FF0000"/>
                <w:sz w:val="26"/>
                <w:szCs w:val="26"/>
              </w:rPr>
            </w:pPr>
            <w:r w:rsidRPr="009F592D">
              <w:rPr>
                <w:rFonts w:ascii="Times New Roman" w:hAnsi="Times New Roman" w:cs="Times New Roman"/>
                <w:color w:val="FF0000"/>
                <w:sz w:val="26"/>
                <w:szCs w:val="26"/>
              </w:rPr>
              <w:t>本局</w:t>
            </w:r>
            <w:r w:rsidRPr="009F592D">
              <w:rPr>
                <w:rFonts w:ascii="Times New Roman" w:hAnsi="Times New Roman" w:cs="Times New Roman"/>
                <w:color w:val="FF0000"/>
                <w:sz w:val="26"/>
                <w:szCs w:val="26"/>
              </w:rPr>
              <w:t>(</w:t>
            </w:r>
            <w:r w:rsidRPr="009F592D">
              <w:rPr>
                <w:rFonts w:ascii="Times New Roman" w:hAnsi="Times New Roman" w:cs="Times New Roman"/>
                <w:color w:val="FF0000"/>
                <w:sz w:val="26"/>
                <w:szCs w:val="26"/>
              </w:rPr>
              <w:t>處</w:t>
            </w:r>
            <w:r w:rsidRPr="009F592D">
              <w:rPr>
                <w:rFonts w:ascii="Times New Roman" w:hAnsi="Times New Roman" w:cs="Times New Roman"/>
                <w:color w:val="FF0000"/>
                <w:sz w:val="26"/>
                <w:szCs w:val="26"/>
              </w:rPr>
              <w:t>)</w:t>
            </w:r>
            <w:r w:rsidRPr="009F592D">
              <w:rPr>
                <w:rFonts w:ascii="Times New Roman" w:hAnsi="Times New Roman" w:cs="Times New Roman" w:hint="eastAsia"/>
                <w:color w:val="FF0000"/>
                <w:sz w:val="26"/>
                <w:szCs w:val="26"/>
              </w:rPr>
              <w:t>於</w:t>
            </w:r>
            <w:r w:rsidRPr="009F592D">
              <w:rPr>
                <w:rFonts w:ascii="Times New Roman" w:hAnsi="Times New Roman" w:cs="Times New Roman"/>
                <w:color w:val="FF0000"/>
                <w:sz w:val="26"/>
                <w:szCs w:val="26"/>
              </w:rPr>
              <w:t>本</w:t>
            </w:r>
            <w:r w:rsidRPr="009F592D">
              <w:rPr>
                <w:rFonts w:ascii="Times New Roman" w:hAnsi="Times New Roman" w:cs="Times New Roman"/>
                <w:color w:val="FF0000"/>
                <w:sz w:val="26"/>
                <w:szCs w:val="26"/>
              </w:rPr>
              <w:t>(1</w:t>
            </w:r>
            <w:r w:rsidRPr="009F592D">
              <w:rPr>
                <w:rFonts w:ascii="Times New Roman" w:hAnsi="Times New Roman" w:cs="Times New Roman" w:hint="eastAsia"/>
                <w:color w:val="FF0000"/>
                <w:sz w:val="26"/>
                <w:szCs w:val="26"/>
              </w:rPr>
              <w:t>1</w:t>
            </w:r>
            <w:r>
              <w:rPr>
                <w:rFonts w:ascii="Times New Roman" w:hAnsi="Times New Roman" w:cs="Times New Roman" w:hint="eastAsia"/>
                <w:color w:val="FF0000"/>
                <w:sz w:val="26"/>
                <w:szCs w:val="26"/>
              </w:rPr>
              <w:t>2</w:t>
            </w:r>
            <w:r w:rsidRPr="009F592D">
              <w:rPr>
                <w:rFonts w:ascii="Times New Roman" w:hAnsi="Times New Roman" w:cs="Times New Roman"/>
                <w:color w:val="FF0000"/>
                <w:sz w:val="26"/>
                <w:szCs w:val="26"/>
              </w:rPr>
              <w:t>)</w:t>
            </w:r>
            <w:r w:rsidRPr="009F592D">
              <w:rPr>
                <w:rFonts w:ascii="Times New Roman" w:hAnsi="Times New Roman" w:cs="Times New Roman"/>
                <w:color w:val="FF0000"/>
                <w:sz w:val="26"/>
                <w:szCs w:val="26"/>
              </w:rPr>
              <w:t>年新增的性別</w:t>
            </w:r>
            <w:r w:rsidRPr="009F592D">
              <w:rPr>
                <w:rFonts w:ascii="Times New Roman" w:hAnsi="Times New Roman" w:cs="Times New Roman" w:hint="eastAsia"/>
                <w:color w:val="FF0000"/>
                <w:sz w:val="26"/>
                <w:szCs w:val="26"/>
              </w:rPr>
              <w:t>分析篇數</w:t>
            </w:r>
            <w:r w:rsidRPr="009F592D">
              <w:rPr>
                <w:rFonts w:ascii="Times New Roman" w:hAnsi="Times New Roman" w:cs="Times New Roman"/>
                <w:color w:val="FF0000"/>
                <w:sz w:val="26"/>
                <w:szCs w:val="26"/>
              </w:rPr>
              <w:t>共有</w:t>
            </w:r>
            <w:r>
              <w:rPr>
                <w:rFonts w:hint="eastAsia"/>
                <w:color w:val="FF0000"/>
                <w:sz w:val="26"/>
                <w:szCs w:val="26"/>
                <w:u w:val="single"/>
              </w:rPr>
              <w:t>2</w:t>
            </w:r>
            <w:r w:rsidRPr="009F592D">
              <w:rPr>
                <w:rFonts w:hint="eastAsia"/>
                <w:color w:val="FF0000"/>
                <w:sz w:val="26"/>
                <w:szCs w:val="26"/>
                <w:u w:val="single"/>
              </w:rPr>
              <w:t>篇</w:t>
            </w:r>
            <w:r w:rsidRPr="009F592D">
              <w:rPr>
                <w:rFonts w:ascii="Times New Roman" w:hAnsi="Times New Roman" w:cs="Times New Roman"/>
                <w:color w:val="FF0000"/>
                <w:sz w:val="26"/>
                <w:szCs w:val="26"/>
              </w:rPr>
              <w:t>，</w:t>
            </w:r>
            <w:r w:rsidRPr="009F592D">
              <w:rPr>
                <w:rFonts w:ascii="Times New Roman" w:hAnsi="Times New Roman" w:cs="Times New Roman" w:hint="eastAsia"/>
                <w:color w:val="FF0000"/>
                <w:sz w:val="26"/>
                <w:szCs w:val="26"/>
              </w:rPr>
              <w:t>名稱</w:t>
            </w:r>
            <w:r w:rsidRPr="009F592D">
              <w:rPr>
                <w:rFonts w:ascii="Times New Roman" w:hAnsi="Times New Roman" w:cs="Times New Roman"/>
                <w:color w:val="FF0000"/>
                <w:sz w:val="26"/>
                <w:szCs w:val="26"/>
              </w:rPr>
              <w:t>分別為：</w:t>
            </w:r>
            <w:r w:rsidRPr="00954A62">
              <w:rPr>
                <w:rFonts w:ascii="Times New Roman" w:hAnsi="Times New Roman" w:cs="Times New Roman"/>
                <w:color w:val="FF0000"/>
                <w:sz w:val="26"/>
                <w:szCs w:val="26"/>
                <w:u w:val="single"/>
              </w:rPr>
              <w:t>_</w:t>
            </w:r>
            <w:r w:rsidRPr="00954A62">
              <w:rPr>
                <w:rFonts w:ascii="Times New Roman" w:hAnsi="Times New Roman" w:cs="Times New Roman" w:hint="eastAsia"/>
                <w:color w:val="FF0000"/>
                <w:sz w:val="26"/>
                <w:szCs w:val="26"/>
                <w:u w:val="single"/>
              </w:rPr>
              <w:t>高</w:t>
            </w:r>
            <w:proofErr w:type="gramStart"/>
            <w:r w:rsidRPr="00954A62">
              <w:rPr>
                <w:rFonts w:ascii="Times New Roman" w:hAnsi="Times New Roman" w:cs="Times New Roman" w:hint="eastAsia"/>
                <w:color w:val="FF0000"/>
                <w:sz w:val="26"/>
                <w:szCs w:val="26"/>
                <w:u w:val="single"/>
              </w:rPr>
              <w:t>遶</w:t>
            </w:r>
            <w:proofErr w:type="gramEnd"/>
            <w:r w:rsidRPr="00954A62">
              <w:rPr>
                <w:rFonts w:ascii="Times New Roman" w:hAnsi="Times New Roman" w:cs="Times New Roman" w:hint="eastAsia"/>
                <w:color w:val="FF0000"/>
                <w:sz w:val="26"/>
                <w:szCs w:val="26"/>
                <w:u w:val="single"/>
              </w:rPr>
              <w:t>步道工程對石門水庫周邊景點遊客影響之性別分析及虎頭山環保公園改善工程對遊客影響之性別分析。</w:t>
            </w:r>
          </w:p>
          <w:p w14:paraId="59EAC954" w14:textId="77777777" w:rsidR="00B23F55" w:rsidRPr="00B76373" w:rsidRDefault="00B23F55" w:rsidP="00153F01">
            <w:pPr>
              <w:pStyle w:val="a8"/>
              <w:numPr>
                <w:ilvl w:val="0"/>
                <w:numId w:val="75"/>
              </w:numPr>
              <w:spacing w:line="360" w:lineRule="exact"/>
              <w:ind w:leftChars="0" w:left="284" w:hanging="284"/>
              <w:jc w:val="both"/>
              <w:rPr>
                <w:rFonts w:ascii="Times New Roman" w:hAnsi="Times New Roman" w:cs="Times New Roman"/>
                <w:color w:val="000000" w:themeColor="text1"/>
                <w:sz w:val="26"/>
                <w:szCs w:val="26"/>
              </w:rPr>
            </w:pPr>
            <w:r w:rsidRPr="009F592D">
              <w:rPr>
                <w:rFonts w:ascii="Times New Roman" w:hAnsi="Times New Roman" w:cs="Times New Roman"/>
                <w:color w:val="FF0000"/>
                <w:sz w:val="26"/>
                <w:szCs w:val="26"/>
              </w:rPr>
              <w:t>本局</w:t>
            </w:r>
            <w:r w:rsidRPr="009F592D">
              <w:rPr>
                <w:rFonts w:ascii="Times New Roman" w:hAnsi="Times New Roman" w:cs="Times New Roman"/>
                <w:color w:val="FF0000"/>
                <w:sz w:val="26"/>
                <w:szCs w:val="26"/>
              </w:rPr>
              <w:t>(</w:t>
            </w:r>
            <w:r w:rsidRPr="009F592D">
              <w:rPr>
                <w:rFonts w:ascii="Times New Roman" w:hAnsi="Times New Roman" w:cs="Times New Roman"/>
                <w:color w:val="FF0000"/>
                <w:sz w:val="26"/>
                <w:szCs w:val="26"/>
              </w:rPr>
              <w:t>處</w:t>
            </w:r>
            <w:r w:rsidRPr="009F592D">
              <w:rPr>
                <w:rFonts w:ascii="Times New Roman" w:hAnsi="Times New Roman" w:cs="Times New Roman"/>
                <w:color w:val="FF0000"/>
                <w:sz w:val="26"/>
                <w:szCs w:val="26"/>
              </w:rPr>
              <w:t>)</w:t>
            </w:r>
            <w:r w:rsidRPr="009F592D">
              <w:rPr>
                <w:rFonts w:ascii="Times New Roman" w:hAnsi="Times New Roman" w:cs="Times New Roman"/>
                <w:color w:val="FF0000"/>
                <w:sz w:val="26"/>
                <w:szCs w:val="26"/>
              </w:rPr>
              <w:t>已於</w:t>
            </w:r>
            <w:r>
              <w:rPr>
                <w:rFonts w:hint="eastAsia"/>
                <w:color w:val="FF0000"/>
                <w:sz w:val="26"/>
                <w:szCs w:val="26"/>
                <w:u w:val="single"/>
              </w:rPr>
              <w:t>112</w:t>
            </w:r>
            <w:r w:rsidRPr="009F592D">
              <w:rPr>
                <w:rFonts w:ascii="Times New Roman" w:hAnsi="Times New Roman" w:cs="Times New Roman"/>
                <w:color w:val="FF0000"/>
                <w:sz w:val="26"/>
                <w:szCs w:val="26"/>
                <w:u w:val="single"/>
              </w:rPr>
              <w:t>年</w:t>
            </w:r>
            <w:r>
              <w:rPr>
                <w:rFonts w:hint="eastAsia"/>
                <w:color w:val="FF0000"/>
                <w:sz w:val="26"/>
                <w:szCs w:val="26"/>
                <w:u w:val="single"/>
              </w:rPr>
              <w:t>4</w:t>
            </w:r>
            <w:r w:rsidRPr="009F592D">
              <w:rPr>
                <w:rFonts w:ascii="Times New Roman" w:hAnsi="Times New Roman" w:cs="Times New Roman"/>
                <w:color w:val="FF0000"/>
                <w:sz w:val="26"/>
                <w:szCs w:val="26"/>
                <w:u w:val="single"/>
              </w:rPr>
              <w:t>月</w:t>
            </w:r>
            <w:r>
              <w:rPr>
                <w:rFonts w:hint="eastAsia"/>
                <w:color w:val="FF0000"/>
                <w:sz w:val="26"/>
                <w:szCs w:val="26"/>
                <w:u w:val="single"/>
              </w:rPr>
              <w:t>11</w:t>
            </w:r>
            <w:r w:rsidRPr="009F592D">
              <w:rPr>
                <w:rFonts w:ascii="Times New Roman" w:hAnsi="Times New Roman" w:cs="Times New Roman"/>
                <w:color w:val="FF0000"/>
                <w:sz w:val="26"/>
                <w:szCs w:val="26"/>
                <w:u w:val="single"/>
              </w:rPr>
              <w:t>日</w:t>
            </w:r>
            <w:r w:rsidRPr="009F592D">
              <w:rPr>
                <w:rFonts w:ascii="Times New Roman" w:hAnsi="Times New Roman" w:cs="Times New Roman"/>
                <w:color w:val="FF0000"/>
                <w:sz w:val="26"/>
                <w:szCs w:val="26"/>
              </w:rPr>
              <w:t>性別平等專責小組會議定期檢討性別統計指標之增加或修正。</w:t>
            </w:r>
          </w:p>
        </w:tc>
        <w:tc>
          <w:tcPr>
            <w:tcW w:w="1984" w:type="dxa"/>
            <w:vAlign w:val="center"/>
          </w:tcPr>
          <w:p w14:paraId="1F3A8039" w14:textId="77777777" w:rsidR="00B23F55" w:rsidRPr="00555AE8" w:rsidRDefault="00B23F55" w:rsidP="00153F01">
            <w:pPr>
              <w:snapToGrid w:val="0"/>
              <w:spacing w:line="360" w:lineRule="exact"/>
              <w:jc w:val="both"/>
              <w:rPr>
                <w:rFonts w:ascii="Times New Roman" w:hAnsi="Times New Roman"/>
                <w:color w:val="000000" w:themeColor="text1"/>
                <w:sz w:val="26"/>
                <w:szCs w:val="26"/>
              </w:rPr>
            </w:pPr>
            <w:r w:rsidRPr="00555AE8">
              <w:rPr>
                <w:rFonts w:ascii="Times New Roman" w:hAnsi="Times New Roman"/>
                <w:color w:val="000000" w:themeColor="text1"/>
                <w:sz w:val="26"/>
                <w:szCs w:val="26"/>
              </w:rPr>
              <w:t>性別統計與分析之定期檢討應納入性別平等專責小組會議討論。</w:t>
            </w:r>
          </w:p>
          <w:p w14:paraId="2255C2FB" w14:textId="77777777" w:rsidR="00B23F55" w:rsidRPr="00555AE8" w:rsidRDefault="00B23F55" w:rsidP="00153F01">
            <w:pPr>
              <w:snapToGrid w:val="0"/>
              <w:spacing w:line="360" w:lineRule="exact"/>
              <w:jc w:val="both"/>
              <w:rPr>
                <w:rFonts w:ascii="Times New Roman" w:hAnsi="Times New Roman"/>
                <w:color w:val="000000" w:themeColor="text1"/>
                <w:sz w:val="26"/>
                <w:szCs w:val="26"/>
              </w:rPr>
            </w:pPr>
            <w:r w:rsidRPr="00555AE8">
              <w:rPr>
                <w:rFonts w:ascii="Times New Roman" w:hAnsi="Times New Roman" w:hint="eastAsia"/>
                <w:color w:val="000000" w:themeColor="text1"/>
                <w:kern w:val="0"/>
                <w:sz w:val="26"/>
                <w:szCs w:val="26"/>
              </w:rPr>
              <w:t>性別統計應用於政策措施其內容可為方案、措施、新聞稿、致詞稿、施政成果、政策宣傳或人才拔</w:t>
            </w:r>
            <w:proofErr w:type="gramStart"/>
            <w:r w:rsidRPr="00555AE8">
              <w:rPr>
                <w:rFonts w:ascii="Times New Roman" w:hAnsi="Times New Roman" w:hint="eastAsia"/>
                <w:color w:val="000000" w:themeColor="text1"/>
                <w:kern w:val="0"/>
                <w:sz w:val="26"/>
                <w:szCs w:val="26"/>
              </w:rPr>
              <w:t>擢</w:t>
            </w:r>
            <w:proofErr w:type="gramEnd"/>
            <w:r w:rsidRPr="00555AE8">
              <w:rPr>
                <w:rFonts w:ascii="Times New Roman" w:hAnsi="Times New Roman" w:hint="eastAsia"/>
                <w:color w:val="000000" w:themeColor="text1"/>
                <w:kern w:val="0"/>
                <w:sz w:val="26"/>
                <w:szCs w:val="26"/>
              </w:rPr>
              <w:t>等項目。</w:t>
            </w:r>
          </w:p>
        </w:tc>
      </w:tr>
      <w:tr w:rsidR="00B23F55" w:rsidRPr="009F592D" w14:paraId="1A82DE6B" w14:textId="77777777" w:rsidTr="00153F01">
        <w:trPr>
          <w:trHeight w:val="4476"/>
          <w:jc w:val="center"/>
        </w:trPr>
        <w:tc>
          <w:tcPr>
            <w:tcW w:w="568" w:type="dxa"/>
            <w:shd w:val="clear" w:color="auto" w:fill="auto"/>
            <w:vAlign w:val="center"/>
          </w:tcPr>
          <w:p w14:paraId="7A3B0BC6" w14:textId="77777777" w:rsidR="00B23F55" w:rsidRPr="00B76373" w:rsidRDefault="00B23F55" w:rsidP="00153F01">
            <w:pPr>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lastRenderedPageBreak/>
              <w:t>五</w:t>
            </w:r>
          </w:p>
        </w:tc>
        <w:tc>
          <w:tcPr>
            <w:tcW w:w="1128" w:type="dxa"/>
            <w:vAlign w:val="center"/>
          </w:tcPr>
          <w:p w14:paraId="463FB77F" w14:textId="77777777" w:rsidR="00B23F55" w:rsidRPr="00B76373" w:rsidRDefault="00B23F55" w:rsidP="00153F01">
            <w:pPr>
              <w:spacing w:line="360" w:lineRule="exact"/>
              <w:jc w:val="center"/>
              <w:rPr>
                <w:rFonts w:ascii="Times New Roman" w:hAnsi="Times New Roman"/>
                <w:color w:val="000000" w:themeColor="text1"/>
                <w:sz w:val="26"/>
                <w:szCs w:val="26"/>
              </w:rPr>
            </w:pPr>
            <w:r w:rsidRPr="00B76373">
              <w:rPr>
                <w:rFonts w:ascii="Times New Roman" w:hAnsi="Times New Roman"/>
                <w:color w:val="000000" w:themeColor="text1"/>
                <w:sz w:val="26"/>
                <w:szCs w:val="26"/>
              </w:rPr>
              <w:t>性別預算</w:t>
            </w:r>
          </w:p>
        </w:tc>
        <w:tc>
          <w:tcPr>
            <w:tcW w:w="2835" w:type="dxa"/>
            <w:shd w:val="clear" w:color="auto" w:fill="auto"/>
            <w:vAlign w:val="center"/>
          </w:tcPr>
          <w:p w14:paraId="156F53B0" w14:textId="77777777" w:rsidR="00B23F55" w:rsidRPr="00B76373" w:rsidRDefault="00B23F55" w:rsidP="00153F01">
            <w:pPr>
              <w:numPr>
                <w:ilvl w:val="0"/>
                <w:numId w:val="81"/>
              </w:numPr>
              <w:tabs>
                <w:tab w:val="clear" w:pos="360"/>
              </w:tabs>
              <w:snapToGrid w:val="0"/>
              <w:spacing w:line="360" w:lineRule="exact"/>
              <w:ind w:left="289" w:hanging="283"/>
              <w:jc w:val="both"/>
              <w:rPr>
                <w:rFonts w:ascii="Times New Roman" w:hAnsi="Times New Roman"/>
                <w:color w:val="000000" w:themeColor="text1"/>
                <w:sz w:val="26"/>
                <w:szCs w:val="26"/>
              </w:rPr>
            </w:pPr>
            <w:r w:rsidRPr="00B76373">
              <w:rPr>
                <w:rFonts w:ascii="Times New Roman" w:hAnsi="Times New Roman" w:hint="eastAsia"/>
                <w:color w:val="000000" w:themeColor="text1"/>
                <w:sz w:val="26"/>
                <w:szCs w:val="26"/>
              </w:rPr>
              <w:t>各機關於法定預算通過後填寫性別預算表</w:t>
            </w:r>
            <w:r w:rsidRPr="00B76373">
              <w:rPr>
                <w:rFonts w:ascii="Times New Roman" w:hAnsi="Times New Roman"/>
                <w:color w:val="000000" w:themeColor="text1"/>
                <w:sz w:val="26"/>
                <w:szCs w:val="26"/>
              </w:rPr>
              <w:t>，並請各機關性別平等專責小組協助檢視。</w:t>
            </w:r>
          </w:p>
          <w:p w14:paraId="6AEA4487" w14:textId="77777777" w:rsidR="00B23F55" w:rsidRPr="00B76373" w:rsidRDefault="00B23F55" w:rsidP="00153F01">
            <w:pPr>
              <w:numPr>
                <w:ilvl w:val="0"/>
                <w:numId w:val="81"/>
              </w:numPr>
              <w:tabs>
                <w:tab w:val="clear" w:pos="360"/>
              </w:tabs>
              <w:snapToGrid w:val="0"/>
              <w:spacing w:line="360" w:lineRule="exact"/>
              <w:ind w:left="289" w:hanging="283"/>
              <w:jc w:val="both"/>
              <w:rPr>
                <w:rFonts w:ascii="Times New Roman" w:hAnsi="Times New Roman"/>
                <w:color w:val="000000" w:themeColor="text1"/>
                <w:sz w:val="26"/>
                <w:szCs w:val="26"/>
              </w:rPr>
            </w:pPr>
            <w:r w:rsidRPr="00B76373">
              <w:rPr>
                <w:rFonts w:ascii="Times New Roman" w:hAnsi="Times New Roman" w:hint="eastAsia"/>
                <w:color w:val="000000" w:themeColor="text1"/>
                <w:sz w:val="26"/>
                <w:szCs w:val="26"/>
              </w:rPr>
              <w:t>各機關提經各機關性別平等專責小組年度第</w:t>
            </w:r>
            <w:r w:rsidRPr="00B76373">
              <w:rPr>
                <w:rFonts w:ascii="Times New Roman" w:hAnsi="Times New Roman" w:hint="eastAsia"/>
                <w:color w:val="000000" w:themeColor="text1"/>
                <w:sz w:val="26"/>
                <w:szCs w:val="26"/>
              </w:rPr>
              <w:t>1</w:t>
            </w:r>
            <w:r w:rsidRPr="00B76373">
              <w:rPr>
                <w:rFonts w:ascii="Times New Roman" w:hAnsi="Times New Roman" w:hint="eastAsia"/>
                <w:color w:val="000000" w:themeColor="text1"/>
                <w:sz w:val="26"/>
                <w:szCs w:val="26"/>
              </w:rPr>
              <w:t>次會議檢視後，送主計處彙整提報性別主流化推動組會議</w:t>
            </w:r>
            <w:r w:rsidRPr="00B76373">
              <w:rPr>
                <w:rFonts w:ascii="Times New Roman" w:hAnsi="Times New Roman"/>
                <w:color w:val="000000" w:themeColor="text1"/>
                <w:sz w:val="26"/>
                <w:szCs w:val="26"/>
              </w:rPr>
              <w:t>。</w:t>
            </w:r>
          </w:p>
          <w:p w14:paraId="3853D4B9" w14:textId="77777777" w:rsidR="00B23F55" w:rsidRPr="00B76373" w:rsidRDefault="00B23F55" w:rsidP="00153F01">
            <w:pPr>
              <w:numPr>
                <w:ilvl w:val="0"/>
                <w:numId w:val="81"/>
              </w:numPr>
              <w:tabs>
                <w:tab w:val="clear" w:pos="360"/>
              </w:tabs>
              <w:snapToGrid w:val="0"/>
              <w:spacing w:line="360" w:lineRule="exact"/>
              <w:ind w:left="289" w:hanging="283"/>
              <w:jc w:val="both"/>
              <w:rPr>
                <w:rFonts w:ascii="Times New Roman" w:hAnsi="Times New Roman"/>
                <w:color w:val="000000" w:themeColor="text1"/>
                <w:sz w:val="26"/>
                <w:szCs w:val="26"/>
              </w:rPr>
            </w:pPr>
            <w:r w:rsidRPr="00B76373">
              <w:rPr>
                <w:rFonts w:ascii="Times New Roman" w:hAnsi="Times New Roman"/>
                <w:color w:val="000000" w:themeColor="text1"/>
                <w:sz w:val="26"/>
                <w:szCs w:val="26"/>
              </w:rPr>
              <w:t>逐年落實發展性別回應預算之目標。</w:t>
            </w:r>
          </w:p>
        </w:tc>
        <w:tc>
          <w:tcPr>
            <w:tcW w:w="3828" w:type="dxa"/>
            <w:shd w:val="clear" w:color="auto" w:fill="auto"/>
            <w:vAlign w:val="center"/>
          </w:tcPr>
          <w:p w14:paraId="0314836B" w14:textId="77777777" w:rsidR="00B23F55" w:rsidRPr="003F49DE" w:rsidRDefault="00B23F55" w:rsidP="00153F01">
            <w:pPr>
              <w:pStyle w:val="a8"/>
              <w:numPr>
                <w:ilvl w:val="1"/>
                <w:numId w:val="74"/>
              </w:numPr>
              <w:snapToGrid w:val="0"/>
              <w:spacing w:line="360" w:lineRule="exact"/>
              <w:ind w:leftChars="0" w:left="284" w:hanging="284"/>
              <w:jc w:val="both"/>
              <w:rPr>
                <w:rFonts w:ascii="Times New Roman" w:hAnsi="Times New Roman" w:cs="Times New Roman"/>
                <w:color w:val="000000" w:themeColor="text1"/>
                <w:sz w:val="26"/>
                <w:szCs w:val="26"/>
              </w:rPr>
            </w:pPr>
            <w:r w:rsidRPr="003F49DE">
              <w:rPr>
                <w:rFonts w:ascii="Times New Roman" w:hAnsi="Times New Roman" w:cs="Times New Roman"/>
                <w:color w:val="000000" w:themeColor="text1"/>
                <w:sz w:val="26"/>
                <w:szCs w:val="26"/>
              </w:rPr>
              <w:t>本局</w:t>
            </w:r>
            <w:r w:rsidRPr="003F49DE">
              <w:rPr>
                <w:rFonts w:ascii="Times New Roman" w:hAnsi="Times New Roman" w:cs="Times New Roman"/>
                <w:color w:val="000000" w:themeColor="text1"/>
                <w:sz w:val="26"/>
                <w:szCs w:val="26"/>
              </w:rPr>
              <w:t>(</w:t>
            </w:r>
            <w:r w:rsidRPr="003F49DE">
              <w:rPr>
                <w:rFonts w:ascii="Times New Roman" w:hAnsi="Times New Roman" w:cs="Times New Roman"/>
                <w:color w:val="000000" w:themeColor="text1"/>
                <w:sz w:val="26"/>
                <w:szCs w:val="26"/>
              </w:rPr>
              <w:t>處</w:t>
            </w:r>
            <w:r w:rsidRPr="003F49DE">
              <w:rPr>
                <w:rFonts w:ascii="Times New Roman" w:hAnsi="Times New Roman" w:cs="Times New Roman"/>
                <w:color w:val="000000" w:themeColor="text1"/>
                <w:sz w:val="26"/>
                <w:szCs w:val="26"/>
              </w:rPr>
              <w:t>)</w:t>
            </w:r>
            <w:proofErr w:type="gramStart"/>
            <w:r w:rsidRPr="0046640D">
              <w:rPr>
                <w:rFonts w:ascii="Times New Roman" w:hAnsi="Times New Roman" w:cs="Times New Roman" w:hint="eastAsia"/>
                <w:color w:val="FF0000"/>
                <w:sz w:val="26"/>
                <w:szCs w:val="26"/>
              </w:rPr>
              <w:t>113</w:t>
            </w:r>
            <w:proofErr w:type="gramEnd"/>
            <w:r w:rsidRPr="0046640D">
              <w:rPr>
                <w:rFonts w:ascii="Times New Roman" w:hAnsi="Times New Roman" w:cs="Times New Roman"/>
                <w:color w:val="FF0000"/>
                <w:sz w:val="26"/>
                <w:szCs w:val="26"/>
              </w:rPr>
              <w:t>年</w:t>
            </w:r>
            <w:r w:rsidRPr="00BB661E">
              <w:rPr>
                <w:rFonts w:ascii="Times New Roman" w:hAnsi="Times New Roman" w:cs="Times New Roman"/>
                <w:color w:val="FF0000"/>
                <w:sz w:val="26"/>
                <w:szCs w:val="26"/>
              </w:rPr>
              <w:t>度</w:t>
            </w:r>
            <w:r w:rsidRPr="003F49DE">
              <w:rPr>
                <w:rFonts w:ascii="Times New Roman" w:hAnsi="Times New Roman" w:cs="Times New Roman"/>
                <w:color w:val="000000" w:themeColor="text1"/>
                <w:sz w:val="26"/>
                <w:szCs w:val="26"/>
              </w:rPr>
              <w:t>性別預算總計</w:t>
            </w:r>
            <w:r>
              <w:rPr>
                <w:rFonts w:ascii="Times New Roman" w:hAnsi="Times New Roman" w:cs="Times New Roman" w:hint="eastAsia"/>
                <w:color w:val="000000" w:themeColor="text1"/>
                <w:sz w:val="26"/>
                <w:szCs w:val="26"/>
                <w:u w:val="single"/>
              </w:rPr>
              <w:t xml:space="preserve"> </w:t>
            </w:r>
            <w:r w:rsidRPr="00954A62">
              <w:rPr>
                <w:rFonts w:ascii="Times New Roman" w:hAnsi="Times New Roman" w:cs="Times New Roman" w:hint="eastAsia"/>
                <w:color w:val="000000" w:themeColor="text1"/>
                <w:sz w:val="26"/>
                <w:szCs w:val="26"/>
                <w:u w:val="single"/>
              </w:rPr>
              <w:t>7,705</w:t>
            </w:r>
            <w:r>
              <w:rPr>
                <w:rFonts w:ascii="Times New Roman" w:hAnsi="Times New Roman" w:cs="Times New Roman" w:hint="eastAsia"/>
                <w:color w:val="000000" w:themeColor="text1"/>
                <w:sz w:val="26"/>
                <w:szCs w:val="26"/>
                <w:u w:val="single"/>
              </w:rPr>
              <w:t xml:space="preserve"> </w:t>
            </w:r>
            <w:r w:rsidRPr="003F49DE">
              <w:rPr>
                <w:rFonts w:ascii="Times New Roman" w:hAnsi="Times New Roman" w:cs="Times New Roman"/>
                <w:color w:val="000000" w:themeColor="text1"/>
                <w:sz w:val="26"/>
                <w:szCs w:val="26"/>
              </w:rPr>
              <w:t>千元，較</w:t>
            </w:r>
            <w:r w:rsidRPr="003F49DE">
              <w:rPr>
                <w:rFonts w:ascii="Times New Roman" w:hAnsi="Times New Roman" w:cs="Times New Roman" w:hint="eastAsia"/>
                <w:color w:val="000000" w:themeColor="text1"/>
                <w:sz w:val="26"/>
                <w:szCs w:val="26"/>
              </w:rPr>
              <w:t>前一年度</w:t>
            </w:r>
            <w:r w:rsidRPr="003F49DE">
              <w:rPr>
                <w:rFonts w:ascii="Times New Roman" w:hAnsi="Times New Roman" w:cs="Times New Roman"/>
                <w:color w:val="000000" w:themeColor="text1"/>
                <w:sz w:val="26"/>
                <w:szCs w:val="26"/>
              </w:rPr>
              <w:t>減少</w:t>
            </w:r>
            <w:r w:rsidRPr="003F49DE">
              <w:rPr>
                <w:rFonts w:ascii="Times New Roman" w:hAnsi="Times New Roman" w:cs="Times New Roman"/>
                <w:color w:val="000000" w:themeColor="text1"/>
                <w:sz w:val="26"/>
                <w:szCs w:val="26"/>
              </w:rPr>
              <w:t>/</w:t>
            </w:r>
            <w:r w:rsidRPr="003F49DE">
              <w:rPr>
                <w:rFonts w:ascii="Times New Roman" w:hAnsi="Times New Roman" w:cs="Times New Roman"/>
                <w:color w:val="000000" w:themeColor="text1"/>
                <w:sz w:val="26"/>
                <w:szCs w:val="26"/>
              </w:rPr>
              <w:t>增加</w:t>
            </w:r>
            <w:r>
              <w:rPr>
                <w:rFonts w:ascii="Times New Roman" w:hAnsi="Times New Roman" w:cs="Times New Roman" w:hint="eastAsia"/>
                <w:color w:val="000000" w:themeColor="text1"/>
                <w:sz w:val="26"/>
                <w:szCs w:val="26"/>
              </w:rPr>
              <w:t xml:space="preserve"> </w:t>
            </w:r>
            <w:r w:rsidRPr="00954A62">
              <w:rPr>
                <w:rFonts w:ascii="Times New Roman" w:hAnsi="Times New Roman" w:cs="Times New Roman" w:hint="eastAsia"/>
                <w:color w:val="000000" w:themeColor="text1"/>
                <w:sz w:val="26"/>
                <w:szCs w:val="26"/>
                <w:u w:val="single"/>
              </w:rPr>
              <w:t>10,483</w:t>
            </w:r>
            <w:r>
              <w:rPr>
                <w:rFonts w:ascii="Times New Roman" w:hAnsi="Times New Roman" w:cs="Times New Roman" w:hint="eastAsia"/>
                <w:color w:val="000000" w:themeColor="text1"/>
                <w:sz w:val="26"/>
                <w:szCs w:val="26"/>
                <w:u w:val="single"/>
              </w:rPr>
              <w:t xml:space="preserve"> </w:t>
            </w:r>
            <w:r w:rsidRPr="003F49DE">
              <w:rPr>
                <w:rFonts w:ascii="Times New Roman" w:hAnsi="Times New Roman" w:cs="Times New Roman"/>
                <w:color w:val="000000" w:themeColor="text1"/>
                <w:sz w:val="26"/>
                <w:szCs w:val="26"/>
              </w:rPr>
              <w:t>千元。</w:t>
            </w:r>
          </w:p>
          <w:p w14:paraId="45025AEA" w14:textId="77777777" w:rsidR="00B23F55" w:rsidRPr="003F49DE" w:rsidRDefault="00B23F55" w:rsidP="00153F01">
            <w:pPr>
              <w:pStyle w:val="a8"/>
              <w:numPr>
                <w:ilvl w:val="1"/>
                <w:numId w:val="74"/>
              </w:numPr>
              <w:snapToGrid w:val="0"/>
              <w:spacing w:line="360" w:lineRule="exact"/>
              <w:ind w:leftChars="0" w:left="284" w:hanging="284"/>
              <w:jc w:val="both"/>
              <w:rPr>
                <w:rFonts w:ascii="Times New Roman" w:hAnsi="Times New Roman" w:cs="Times New Roman"/>
                <w:color w:val="000000" w:themeColor="text1"/>
                <w:sz w:val="26"/>
                <w:szCs w:val="26"/>
              </w:rPr>
            </w:pPr>
            <w:r w:rsidRPr="0046640D">
              <w:rPr>
                <w:rFonts w:ascii="Times New Roman" w:hAnsi="Times New Roman" w:cs="Times New Roman"/>
                <w:color w:val="FF0000"/>
                <w:sz w:val="26"/>
                <w:szCs w:val="26"/>
              </w:rPr>
              <w:t>本局</w:t>
            </w:r>
            <w:r w:rsidRPr="0046640D">
              <w:rPr>
                <w:rFonts w:ascii="Times New Roman" w:hAnsi="Times New Roman" w:cs="Times New Roman"/>
                <w:color w:val="FF0000"/>
                <w:sz w:val="26"/>
                <w:szCs w:val="26"/>
              </w:rPr>
              <w:t>(</w:t>
            </w:r>
            <w:r w:rsidRPr="0046640D">
              <w:rPr>
                <w:rFonts w:ascii="Times New Roman" w:hAnsi="Times New Roman" w:cs="Times New Roman"/>
                <w:color w:val="FF0000"/>
                <w:sz w:val="26"/>
                <w:szCs w:val="26"/>
              </w:rPr>
              <w:t>處</w:t>
            </w:r>
            <w:r w:rsidRPr="0046640D">
              <w:rPr>
                <w:rFonts w:ascii="Times New Roman" w:hAnsi="Times New Roman" w:cs="Times New Roman"/>
                <w:color w:val="FF0000"/>
                <w:sz w:val="26"/>
                <w:szCs w:val="26"/>
              </w:rPr>
              <w:t>)</w:t>
            </w:r>
            <w:r w:rsidRPr="0046640D">
              <w:rPr>
                <w:rFonts w:ascii="Times New Roman" w:hAnsi="Times New Roman" w:cs="Times New Roman"/>
                <w:color w:val="FF0000"/>
                <w:sz w:val="26"/>
                <w:szCs w:val="26"/>
              </w:rPr>
              <w:t>會計室彙整各科室</w:t>
            </w:r>
            <w:proofErr w:type="gramStart"/>
            <w:r w:rsidRPr="0046640D">
              <w:rPr>
                <w:rFonts w:ascii="Times New Roman" w:hAnsi="Times New Roman" w:cs="Times New Roman" w:hint="eastAsia"/>
                <w:color w:val="FF0000"/>
                <w:sz w:val="26"/>
                <w:szCs w:val="26"/>
              </w:rPr>
              <w:t>113</w:t>
            </w:r>
            <w:proofErr w:type="gramEnd"/>
            <w:r w:rsidRPr="0046640D">
              <w:rPr>
                <w:rFonts w:ascii="Times New Roman" w:hAnsi="Times New Roman" w:cs="Times New Roman" w:hint="eastAsia"/>
                <w:color w:val="FF0000"/>
                <w:sz w:val="26"/>
                <w:szCs w:val="26"/>
              </w:rPr>
              <w:t>年度「</w:t>
            </w:r>
            <w:r w:rsidRPr="0046640D">
              <w:rPr>
                <w:rFonts w:ascii="Times New Roman" w:hAnsi="Times New Roman" w:cs="Times New Roman"/>
                <w:color w:val="FF0000"/>
                <w:sz w:val="26"/>
                <w:szCs w:val="26"/>
              </w:rPr>
              <w:t>性別預算</w:t>
            </w:r>
            <w:r w:rsidRPr="0046640D">
              <w:rPr>
                <w:rFonts w:ascii="Times New Roman" w:hAnsi="Times New Roman" w:cs="Times New Roman" w:hint="eastAsia"/>
                <w:color w:val="FF0000"/>
                <w:sz w:val="26"/>
                <w:szCs w:val="26"/>
              </w:rPr>
              <w:t>編列情形</w:t>
            </w:r>
            <w:r w:rsidRPr="0046640D">
              <w:rPr>
                <w:rFonts w:ascii="Times New Roman" w:hAnsi="Times New Roman" w:cs="Times New Roman"/>
                <w:color w:val="FF0000"/>
                <w:sz w:val="26"/>
                <w:szCs w:val="26"/>
              </w:rPr>
              <w:t>表</w:t>
            </w:r>
            <w:r w:rsidRPr="0046640D">
              <w:rPr>
                <w:rFonts w:ascii="Times New Roman" w:hAnsi="Times New Roman" w:cs="Times New Roman" w:hint="eastAsia"/>
                <w:color w:val="FF0000"/>
                <w:sz w:val="26"/>
                <w:szCs w:val="26"/>
              </w:rPr>
              <w:t>」</w:t>
            </w:r>
            <w:r w:rsidRPr="003F49DE">
              <w:rPr>
                <w:rFonts w:ascii="Times New Roman" w:hAnsi="Times New Roman" w:cs="Times New Roman"/>
                <w:color w:val="000000" w:themeColor="text1"/>
                <w:sz w:val="26"/>
                <w:szCs w:val="26"/>
              </w:rPr>
              <w:t>後，於</w:t>
            </w:r>
            <w:r>
              <w:rPr>
                <w:rFonts w:hint="eastAsia"/>
                <w:color w:val="000000" w:themeColor="text1"/>
                <w:sz w:val="26"/>
                <w:szCs w:val="26"/>
                <w:u w:val="single"/>
              </w:rPr>
              <w:t>113</w:t>
            </w:r>
            <w:r w:rsidRPr="003F49DE">
              <w:rPr>
                <w:rFonts w:ascii="Times New Roman" w:hAnsi="Times New Roman" w:cs="Times New Roman"/>
                <w:color w:val="000000" w:themeColor="text1"/>
                <w:sz w:val="26"/>
                <w:szCs w:val="26"/>
                <w:u w:val="single"/>
              </w:rPr>
              <w:t>年</w:t>
            </w:r>
            <w:r>
              <w:rPr>
                <w:rFonts w:hint="eastAsia"/>
                <w:color w:val="000000" w:themeColor="text1"/>
                <w:sz w:val="26"/>
                <w:szCs w:val="26"/>
                <w:u w:val="single"/>
              </w:rPr>
              <w:t>4</w:t>
            </w:r>
            <w:r w:rsidRPr="003F49DE">
              <w:rPr>
                <w:rFonts w:ascii="Times New Roman" w:hAnsi="Times New Roman" w:cs="Times New Roman"/>
                <w:color w:val="000000" w:themeColor="text1"/>
                <w:sz w:val="26"/>
                <w:szCs w:val="26"/>
                <w:u w:val="single"/>
              </w:rPr>
              <w:t>月</w:t>
            </w:r>
            <w:r>
              <w:rPr>
                <w:rFonts w:hint="eastAsia"/>
                <w:color w:val="000000" w:themeColor="text1"/>
                <w:sz w:val="26"/>
                <w:szCs w:val="26"/>
                <w:u w:val="single"/>
              </w:rPr>
              <w:t>9</w:t>
            </w:r>
            <w:r w:rsidRPr="003F49DE">
              <w:rPr>
                <w:rFonts w:ascii="Times New Roman" w:hAnsi="Times New Roman" w:cs="Times New Roman"/>
                <w:color w:val="000000" w:themeColor="text1"/>
                <w:sz w:val="26"/>
                <w:szCs w:val="26"/>
                <w:u w:val="single"/>
              </w:rPr>
              <w:t>日</w:t>
            </w:r>
            <w:r w:rsidRPr="003F49DE">
              <w:rPr>
                <w:rFonts w:ascii="Times New Roman" w:hAnsi="Times New Roman" w:cs="Times New Roman"/>
                <w:color w:val="000000" w:themeColor="text1"/>
                <w:sz w:val="26"/>
                <w:szCs w:val="26"/>
              </w:rPr>
              <w:t>性別平等專責小組會議檢視後，再交由本府主計處。</w:t>
            </w:r>
          </w:p>
          <w:p w14:paraId="0666A1F3" w14:textId="77777777" w:rsidR="00B23F55" w:rsidRPr="003F49DE" w:rsidRDefault="00B23F55" w:rsidP="00153F01">
            <w:pPr>
              <w:pStyle w:val="a8"/>
              <w:numPr>
                <w:ilvl w:val="1"/>
                <w:numId w:val="74"/>
              </w:numPr>
              <w:snapToGrid w:val="0"/>
              <w:spacing w:line="360" w:lineRule="exact"/>
              <w:ind w:leftChars="0" w:left="284" w:hanging="284"/>
              <w:jc w:val="both"/>
              <w:rPr>
                <w:rFonts w:ascii="Times New Roman" w:hAnsi="Times New Roman" w:cs="Times New Roman"/>
                <w:color w:val="000000" w:themeColor="text1"/>
                <w:sz w:val="26"/>
                <w:szCs w:val="26"/>
              </w:rPr>
            </w:pPr>
            <w:r w:rsidRPr="003F49DE">
              <w:rPr>
                <w:rFonts w:ascii="Times New Roman" w:hAnsi="Times New Roman" w:cs="Times New Roman"/>
                <w:color w:val="000000" w:themeColor="text1"/>
                <w:sz w:val="26"/>
                <w:szCs w:val="26"/>
              </w:rPr>
              <w:t>本局</w:t>
            </w:r>
            <w:r w:rsidRPr="003F49DE">
              <w:rPr>
                <w:rFonts w:ascii="Times New Roman" w:hAnsi="Times New Roman" w:cs="Times New Roman"/>
                <w:color w:val="000000" w:themeColor="text1"/>
                <w:sz w:val="26"/>
                <w:szCs w:val="26"/>
              </w:rPr>
              <w:t>(</w:t>
            </w:r>
            <w:r w:rsidRPr="003F49DE">
              <w:rPr>
                <w:rFonts w:ascii="Times New Roman" w:hAnsi="Times New Roman" w:cs="Times New Roman"/>
                <w:color w:val="000000" w:themeColor="text1"/>
                <w:sz w:val="26"/>
                <w:szCs w:val="26"/>
              </w:rPr>
              <w:t>處</w:t>
            </w:r>
            <w:r w:rsidRPr="003F49DE">
              <w:rPr>
                <w:rFonts w:ascii="Times New Roman" w:hAnsi="Times New Roman" w:cs="Times New Roman"/>
                <w:color w:val="000000" w:themeColor="text1"/>
                <w:sz w:val="26"/>
                <w:szCs w:val="26"/>
              </w:rPr>
              <w:t>)</w:t>
            </w:r>
            <w:proofErr w:type="gramStart"/>
            <w:r w:rsidRPr="0046640D">
              <w:rPr>
                <w:rFonts w:ascii="Times New Roman" w:hAnsi="Times New Roman" w:cs="Times New Roman" w:hint="eastAsia"/>
                <w:color w:val="FF0000"/>
                <w:sz w:val="26"/>
                <w:szCs w:val="26"/>
              </w:rPr>
              <w:t>112</w:t>
            </w:r>
            <w:proofErr w:type="gramEnd"/>
            <w:r w:rsidRPr="00BB661E">
              <w:rPr>
                <w:rFonts w:ascii="Times New Roman" w:hAnsi="Times New Roman" w:cs="Times New Roman" w:hint="eastAsia"/>
                <w:color w:val="FF0000"/>
                <w:sz w:val="26"/>
                <w:szCs w:val="26"/>
              </w:rPr>
              <w:t>年度</w:t>
            </w:r>
            <w:r w:rsidRPr="003F49DE">
              <w:rPr>
                <w:rFonts w:ascii="Times New Roman" w:hAnsi="Times New Roman" w:cs="Times New Roman"/>
                <w:color w:val="000000" w:themeColor="text1"/>
                <w:sz w:val="26"/>
                <w:szCs w:val="26"/>
              </w:rPr>
              <w:t>性別預算</w:t>
            </w:r>
            <w:r w:rsidRPr="003F49DE">
              <w:rPr>
                <w:rFonts w:ascii="Times New Roman" w:hAnsi="Times New Roman" w:cs="Times New Roman" w:hint="eastAsia"/>
                <w:color w:val="000000" w:themeColor="text1"/>
                <w:sz w:val="26"/>
                <w:szCs w:val="26"/>
              </w:rPr>
              <w:t>決算數總計</w:t>
            </w:r>
            <w:r>
              <w:rPr>
                <w:rFonts w:ascii="Times New Roman" w:hAnsi="Times New Roman" w:cs="Times New Roman" w:hint="eastAsia"/>
                <w:color w:val="000000" w:themeColor="text1"/>
                <w:sz w:val="26"/>
                <w:szCs w:val="26"/>
                <w:u w:val="single"/>
              </w:rPr>
              <w:t xml:space="preserve"> </w:t>
            </w:r>
            <w:r w:rsidRPr="00954A62">
              <w:rPr>
                <w:rFonts w:ascii="Times New Roman" w:hAnsi="Times New Roman" w:cs="Times New Roman" w:hint="eastAsia"/>
                <w:color w:val="000000" w:themeColor="text1"/>
                <w:sz w:val="26"/>
                <w:szCs w:val="26"/>
                <w:u w:val="single"/>
              </w:rPr>
              <w:t>16,746</w:t>
            </w:r>
            <w:r>
              <w:rPr>
                <w:rFonts w:ascii="Times New Roman" w:hAnsi="Times New Roman" w:cs="Times New Roman" w:hint="eastAsia"/>
                <w:color w:val="000000" w:themeColor="text1"/>
                <w:sz w:val="26"/>
                <w:szCs w:val="26"/>
                <w:u w:val="single"/>
              </w:rPr>
              <w:t xml:space="preserve"> </w:t>
            </w:r>
            <w:r w:rsidRPr="003F49DE">
              <w:rPr>
                <w:rFonts w:ascii="Times New Roman" w:hAnsi="Times New Roman" w:cs="Times New Roman"/>
                <w:color w:val="000000" w:themeColor="text1"/>
                <w:sz w:val="26"/>
                <w:szCs w:val="26"/>
              </w:rPr>
              <w:t>千元</w:t>
            </w:r>
            <w:r w:rsidRPr="003F49DE">
              <w:rPr>
                <w:rFonts w:ascii="Times New Roman" w:hAnsi="Times New Roman" w:cs="Times New Roman" w:hint="eastAsia"/>
                <w:color w:val="000000" w:themeColor="text1"/>
                <w:sz w:val="26"/>
                <w:szCs w:val="26"/>
              </w:rPr>
              <w:t>，執行率為</w:t>
            </w:r>
            <w:r w:rsidRPr="00954A62">
              <w:rPr>
                <w:rFonts w:ascii="Times New Roman" w:hAnsi="Times New Roman" w:cs="Times New Roman" w:hint="eastAsia"/>
                <w:color w:val="000000" w:themeColor="text1"/>
                <w:sz w:val="26"/>
                <w:szCs w:val="26"/>
                <w:u w:val="single"/>
              </w:rPr>
              <w:t xml:space="preserve">  92</w:t>
            </w:r>
            <w:r>
              <w:rPr>
                <w:rFonts w:ascii="Times New Roman" w:hAnsi="Times New Roman" w:cs="Times New Roman" w:hint="eastAsia"/>
                <w:color w:val="000000" w:themeColor="text1"/>
                <w:sz w:val="26"/>
                <w:szCs w:val="26"/>
                <w:u w:val="single"/>
              </w:rPr>
              <w:t xml:space="preserve">  </w:t>
            </w:r>
            <w:r w:rsidRPr="003F49DE">
              <w:rPr>
                <w:rFonts w:ascii="Times New Roman" w:hAnsi="Times New Roman" w:cs="Times New Roman" w:hint="eastAsia"/>
                <w:color w:val="000000" w:themeColor="text1"/>
                <w:sz w:val="26"/>
                <w:szCs w:val="26"/>
              </w:rPr>
              <w:t>%</w:t>
            </w:r>
            <w:r w:rsidRPr="003F49DE">
              <w:rPr>
                <w:rFonts w:ascii="Times New Roman" w:hAnsi="Times New Roman" w:cs="Times New Roman" w:hint="eastAsia"/>
                <w:color w:val="000000" w:themeColor="text1"/>
                <w:sz w:val="26"/>
                <w:szCs w:val="26"/>
              </w:rPr>
              <w:t>。</w:t>
            </w:r>
          </w:p>
        </w:tc>
        <w:tc>
          <w:tcPr>
            <w:tcW w:w="1984" w:type="dxa"/>
            <w:vAlign w:val="center"/>
          </w:tcPr>
          <w:p w14:paraId="2A5F90B7" w14:textId="77777777" w:rsidR="00B23F55" w:rsidRPr="00555AE8" w:rsidRDefault="00B23F55" w:rsidP="00153F01">
            <w:pPr>
              <w:pStyle w:val="a8"/>
              <w:numPr>
                <w:ilvl w:val="0"/>
                <w:numId w:val="83"/>
              </w:numPr>
              <w:spacing w:line="360" w:lineRule="exact"/>
              <w:ind w:leftChars="0" w:left="284" w:hanging="284"/>
              <w:jc w:val="both"/>
              <w:rPr>
                <w:rFonts w:ascii="Times New Roman" w:hAnsi="Times New Roman"/>
                <w:color w:val="000000" w:themeColor="text1"/>
                <w:sz w:val="26"/>
                <w:szCs w:val="26"/>
              </w:rPr>
            </w:pPr>
            <w:r w:rsidRPr="00555AE8">
              <w:rPr>
                <w:rFonts w:ascii="Times New Roman" w:hAnsi="Times New Roman"/>
                <w:color w:val="000000" w:themeColor="text1"/>
                <w:sz w:val="26"/>
                <w:szCs w:val="26"/>
              </w:rPr>
              <w:t>請依「</w:t>
            </w:r>
            <w:r w:rsidRPr="00D86EBC">
              <w:rPr>
                <w:rFonts w:ascii="Times New Roman" w:hAnsi="Times New Roman" w:hint="eastAsia"/>
                <w:color w:val="000000" w:themeColor="text1"/>
                <w:kern w:val="0"/>
                <w:sz w:val="26"/>
                <w:szCs w:val="26"/>
              </w:rPr>
              <w:t>桃園市政府性別預算作業說明</w:t>
            </w:r>
            <w:r w:rsidRPr="00555AE8">
              <w:rPr>
                <w:rFonts w:ascii="Times New Roman" w:hAnsi="Times New Roman"/>
                <w:color w:val="000000" w:themeColor="text1"/>
                <w:sz w:val="26"/>
                <w:szCs w:val="26"/>
              </w:rPr>
              <w:t>」填寫。</w:t>
            </w:r>
          </w:p>
          <w:p w14:paraId="2F3F811E" w14:textId="77777777" w:rsidR="00B23F55" w:rsidRPr="00954A62" w:rsidRDefault="00B23F55" w:rsidP="00153F01">
            <w:pPr>
              <w:pStyle w:val="a8"/>
              <w:numPr>
                <w:ilvl w:val="0"/>
                <w:numId w:val="83"/>
              </w:numPr>
              <w:spacing w:line="360" w:lineRule="exact"/>
              <w:ind w:leftChars="0" w:left="284" w:hanging="284"/>
              <w:jc w:val="both"/>
              <w:rPr>
                <w:rFonts w:ascii="Times New Roman" w:hAnsi="Times New Roman"/>
                <w:color w:val="000000" w:themeColor="text1"/>
                <w:sz w:val="26"/>
                <w:szCs w:val="26"/>
              </w:rPr>
            </w:pPr>
            <w:r w:rsidRPr="003F49DE">
              <w:rPr>
                <w:rFonts w:ascii="Times New Roman" w:hAnsi="Times New Roman" w:cs="Times New Roman" w:hint="eastAsia"/>
                <w:color w:val="000000" w:themeColor="text1"/>
                <w:sz w:val="26"/>
                <w:szCs w:val="26"/>
              </w:rPr>
              <w:t>執行率</w:t>
            </w:r>
            <w:r w:rsidRPr="003F49DE">
              <w:rPr>
                <w:rFonts w:ascii="Times New Roman" w:hAnsi="Times New Roman" w:cs="Times New Roman" w:hint="eastAsia"/>
                <w:color w:val="000000" w:themeColor="text1"/>
                <w:sz w:val="26"/>
                <w:szCs w:val="26"/>
              </w:rPr>
              <w:t>=</w:t>
            </w:r>
            <w:r w:rsidRPr="003F49DE">
              <w:rPr>
                <w:rFonts w:ascii="Times New Roman" w:hAnsi="Times New Roman" w:cs="Times New Roman" w:hint="eastAsia"/>
                <w:color w:val="000000" w:themeColor="text1"/>
                <w:sz w:val="26"/>
                <w:szCs w:val="26"/>
              </w:rPr>
              <w:t>性別預算決算數</w:t>
            </w:r>
            <w:r w:rsidRPr="003F49DE">
              <w:rPr>
                <w:rFonts w:ascii="Times New Roman" w:hAnsi="Times New Roman" w:cs="Times New Roman" w:hint="eastAsia"/>
                <w:color w:val="000000" w:themeColor="text1"/>
                <w:sz w:val="26"/>
                <w:szCs w:val="26"/>
              </w:rPr>
              <w:t>/</w:t>
            </w:r>
            <w:r w:rsidRPr="003F49DE">
              <w:rPr>
                <w:rFonts w:ascii="Times New Roman" w:hAnsi="Times New Roman" w:cs="Times New Roman" w:hint="eastAsia"/>
                <w:color w:val="000000" w:themeColor="text1"/>
                <w:sz w:val="26"/>
                <w:szCs w:val="26"/>
              </w:rPr>
              <w:t>性別預算</w:t>
            </w:r>
            <w:r>
              <w:rPr>
                <w:rFonts w:ascii="Times New Roman" w:hAnsi="Times New Roman" w:cs="Times New Roman" w:hint="eastAsia"/>
                <w:color w:val="000000" w:themeColor="text1"/>
                <w:sz w:val="26"/>
                <w:szCs w:val="26"/>
              </w:rPr>
              <w:t>。</w:t>
            </w:r>
          </w:p>
          <w:p w14:paraId="32491E10" w14:textId="77777777" w:rsidR="00B23F55" w:rsidRPr="00954A62" w:rsidRDefault="00B23F55" w:rsidP="00153F01">
            <w:pPr>
              <w:pStyle w:val="a8"/>
              <w:numPr>
                <w:ilvl w:val="0"/>
                <w:numId w:val="83"/>
              </w:numPr>
              <w:spacing w:line="360" w:lineRule="exact"/>
              <w:ind w:leftChars="0"/>
              <w:jc w:val="both"/>
              <w:rPr>
                <w:rFonts w:ascii="Times New Roman" w:hAnsi="Times New Roman"/>
                <w:color w:val="FF0000"/>
                <w:sz w:val="26"/>
                <w:szCs w:val="26"/>
              </w:rPr>
            </w:pPr>
            <w:proofErr w:type="gramStart"/>
            <w:r w:rsidRPr="00954A62">
              <w:rPr>
                <w:rFonts w:ascii="Times New Roman" w:hAnsi="Times New Roman" w:hint="eastAsia"/>
                <w:color w:val="FF0000"/>
                <w:sz w:val="26"/>
                <w:szCs w:val="26"/>
              </w:rPr>
              <w:t>112</w:t>
            </w:r>
            <w:proofErr w:type="gramEnd"/>
            <w:r w:rsidRPr="00954A62">
              <w:rPr>
                <w:rFonts w:ascii="Times New Roman" w:hAnsi="Times New Roman" w:hint="eastAsia"/>
                <w:color w:val="FF0000"/>
                <w:sz w:val="26"/>
                <w:szCs w:val="26"/>
              </w:rPr>
              <w:t>年度性別預算及決算數：</w:t>
            </w:r>
          </w:p>
          <w:p w14:paraId="3A130E33" w14:textId="77777777" w:rsidR="00B23F55" w:rsidRPr="00954A62" w:rsidRDefault="00B23F55" w:rsidP="00153F01">
            <w:pPr>
              <w:pStyle w:val="a8"/>
              <w:spacing w:line="360" w:lineRule="exact"/>
              <w:ind w:leftChars="0" w:left="360"/>
              <w:jc w:val="both"/>
              <w:rPr>
                <w:rFonts w:ascii="Times New Roman" w:hAnsi="Times New Roman"/>
                <w:color w:val="FF0000"/>
                <w:sz w:val="26"/>
                <w:szCs w:val="26"/>
              </w:rPr>
            </w:pPr>
            <w:r w:rsidRPr="00954A62">
              <w:rPr>
                <w:rFonts w:ascii="Times New Roman" w:hAnsi="Times New Roman" w:hint="eastAsia"/>
                <w:color w:val="FF0000"/>
                <w:sz w:val="26"/>
                <w:szCs w:val="26"/>
              </w:rPr>
              <w:t>(1)</w:t>
            </w:r>
            <w:r w:rsidRPr="00954A62">
              <w:rPr>
                <w:rFonts w:ascii="Times New Roman" w:hAnsi="Times New Roman" w:hint="eastAsia"/>
                <w:color w:val="FF0000"/>
                <w:sz w:val="26"/>
                <w:szCs w:val="26"/>
              </w:rPr>
              <w:t>性別平等專責小組會議相關費用預算數</w:t>
            </w:r>
            <w:r w:rsidRPr="00954A62">
              <w:rPr>
                <w:rFonts w:ascii="Times New Roman" w:hAnsi="Times New Roman" w:hint="eastAsia"/>
                <w:color w:val="FF0000"/>
                <w:sz w:val="26"/>
                <w:szCs w:val="26"/>
              </w:rPr>
              <w:t>15</w:t>
            </w:r>
            <w:r w:rsidRPr="00954A62">
              <w:rPr>
                <w:rFonts w:ascii="Times New Roman" w:hAnsi="Times New Roman" w:hint="eastAsia"/>
                <w:color w:val="FF0000"/>
                <w:sz w:val="26"/>
                <w:szCs w:val="26"/>
              </w:rPr>
              <w:t>千元，決算數</w:t>
            </w:r>
            <w:r w:rsidRPr="00954A62">
              <w:rPr>
                <w:rFonts w:ascii="Times New Roman" w:hAnsi="Times New Roman" w:hint="eastAsia"/>
                <w:color w:val="FF0000"/>
                <w:sz w:val="26"/>
                <w:szCs w:val="26"/>
              </w:rPr>
              <w:t>12</w:t>
            </w:r>
            <w:r w:rsidRPr="00954A62">
              <w:rPr>
                <w:rFonts w:ascii="Times New Roman" w:hAnsi="Times New Roman" w:hint="eastAsia"/>
                <w:color w:val="FF0000"/>
                <w:sz w:val="26"/>
                <w:szCs w:val="26"/>
              </w:rPr>
              <w:t>千元。</w:t>
            </w:r>
          </w:p>
          <w:p w14:paraId="081491D3" w14:textId="77777777" w:rsidR="00B23F55" w:rsidRPr="00954A62" w:rsidRDefault="00B23F55" w:rsidP="00153F01">
            <w:pPr>
              <w:pStyle w:val="a8"/>
              <w:spacing w:line="360" w:lineRule="exact"/>
              <w:ind w:leftChars="0" w:left="360"/>
              <w:jc w:val="both"/>
              <w:rPr>
                <w:rFonts w:ascii="Times New Roman" w:hAnsi="Times New Roman"/>
                <w:color w:val="FF0000"/>
                <w:sz w:val="26"/>
                <w:szCs w:val="26"/>
              </w:rPr>
            </w:pPr>
            <w:r w:rsidRPr="00954A62">
              <w:rPr>
                <w:rFonts w:ascii="Times New Roman" w:hAnsi="Times New Roman" w:hint="eastAsia"/>
                <w:color w:val="FF0000"/>
                <w:sz w:val="26"/>
                <w:szCs w:val="26"/>
              </w:rPr>
              <w:t>(2)</w:t>
            </w:r>
            <w:r w:rsidRPr="00954A62">
              <w:rPr>
                <w:rFonts w:ascii="Times New Roman" w:hAnsi="Times New Roman" w:hint="eastAsia"/>
                <w:color w:val="FF0000"/>
                <w:sz w:val="26"/>
                <w:szCs w:val="26"/>
              </w:rPr>
              <w:t>性別影響評估書面審查費</w:t>
            </w:r>
            <w:r w:rsidRPr="00954A62">
              <w:rPr>
                <w:rFonts w:ascii="Times New Roman" w:hAnsi="Times New Roman" w:hint="eastAsia"/>
                <w:color w:val="FF0000"/>
                <w:sz w:val="26"/>
                <w:szCs w:val="26"/>
              </w:rPr>
              <w:t>4</w:t>
            </w:r>
            <w:r w:rsidRPr="00954A62">
              <w:rPr>
                <w:rFonts w:ascii="Times New Roman" w:hAnsi="Times New Roman" w:hint="eastAsia"/>
                <w:color w:val="FF0000"/>
                <w:sz w:val="26"/>
                <w:szCs w:val="26"/>
              </w:rPr>
              <w:t>千元，決算數</w:t>
            </w:r>
            <w:r w:rsidRPr="00954A62">
              <w:rPr>
                <w:rFonts w:ascii="Times New Roman" w:hAnsi="Times New Roman" w:hint="eastAsia"/>
                <w:color w:val="FF0000"/>
                <w:sz w:val="26"/>
                <w:szCs w:val="26"/>
              </w:rPr>
              <w:t>2</w:t>
            </w:r>
            <w:r w:rsidRPr="00954A62">
              <w:rPr>
                <w:rFonts w:ascii="Times New Roman" w:hAnsi="Times New Roman" w:hint="eastAsia"/>
                <w:color w:val="FF0000"/>
                <w:sz w:val="26"/>
                <w:szCs w:val="26"/>
              </w:rPr>
              <w:t>千元。</w:t>
            </w:r>
          </w:p>
          <w:p w14:paraId="182AF038" w14:textId="77777777" w:rsidR="00B23F55" w:rsidRPr="00954A62" w:rsidRDefault="00B23F55" w:rsidP="00153F01">
            <w:pPr>
              <w:pStyle w:val="a8"/>
              <w:spacing w:line="360" w:lineRule="exact"/>
              <w:ind w:leftChars="0" w:left="360"/>
              <w:jc w:val="both"/>
              <w:rPr>
                <w:rFonts w:ascii="Times New Roman" w:hAnsi="Times New Roman"/>
                <w:color w:val="FF0000"/>
                <w:sz w:val="26"/>
                <w:szCs w:val="26"/>
              </w:rPr>
            </w:pPr>
            <w:r w:rsidRPr="00954A62">
              <w:rPr>
                <w:rFonts w:ascii="Times New Roman" w:hAnsi="Times New Roman" w:hint="eastAsia"/>
                <w:color w:val="FF0000"/>
                <w:sz w:val="26"/>
                <w:szCs w:val="26"/>
              </w:rPr>
              <w:t>(3)</w:t>
            </w:r>
            <w:r w:rsidRPr="00954A62">
              <w:rPr>
                <w:rFonts w:ascii="Times New Roman" w:hAnsi="Times New Roman" w:hint="eastAsia"/>
                <w:color w:val="FF0000"/>
                <w:sz w:val="26"/>
                <w:szCs w:val="26"/>
              </w:rPr>
              <w:t>打鐵</w:t>
            </w:r>
            <w:proofErr w:type="gramStart"/>
            <w:r w:rsidRPr="00954A62">
              <w:rPr>
                <w:rFonts w:ascii="Times New Roman" w:hAnsi="Times New Roman" w:hint="eastAsia"/>
                <w:color w:val="FF0000"/>
                <w:sz w:val="26"/>
                <w:szCs w:val="26"/>
              </w:rPr>
              <w:t>寮</w:t>
            </w:r>
            <w:proofErr w:type="gramEnd"/>
            <w:r w:rsidRPr="00954A62">
              <w:rPr>
                <w:rFonts w:ascii="Times New Roman" w:hAnsi="Times New Roman" w:hint="eastAsia"/>
                <w:color w:val="FF0000"/>
                <w:sz w:val="26"/>
                <w:szCs w:val="26"/>
              </w:rPr>
              <w:t>古道沿線路徑串聯計畫預算數</w:t>
            </w:r>
            <w:r w:rsidRPr="00954A62">
              <w:rPr>
                <w:rFonts w:ascii="Times New Roman" w:hAnsi="Times New Roman" w:hint="eastAsia"/>
                <w:color w:val="FF0000"/>
                <w:sz w:val="26"/>
                <w:szCs w:val="26"/>
              </w:rPr>
              <w:t>3,000</w:t>
            </w:r>
            <w:r w:rsidRPr="00954A62">
              <w:rPr>
                <w:rFonts w:ascii="Times New Roman" w:hAnsi="Times New Roman" w:hint="eastAsia"/>
                <w:color w:val="FF0000"/>
                <w:sz w:val="26"/>
                <w:szCs w:val="26"/>
              </w:rPr>
              <w:t>千元，決算數</w:t>
            </w:r>
            <w:r w:rsidRPr="00954A62">
              <w:rPr>
                <w:rFonts w:ascii="Times New Roman" w:hAnsi="Times New Roman" w:hint="eastAsia"/>
                <w:color w:val="FF0000"/>
                <w:sz w:val="26"/>
                <w:szCs w:val="26"/>
              </w:rPr>
              <w:t>3,000</w:t>
            </w:r>
            <w:r w:rsidRPr="00954A62">
              <w:rPr>
                <w:rFonts w:ascii="Times New Roman" w:hAnsi="Times New Roman" w:hint="eastAsia"/>
                <w:color w:val="FF0000"/>
                <w:sz w:val="26"/>
                <w:szCs w:val="26"/>
              </w:rPr>
              <w:t>千元。</w:t>
            </w:r>
          </w:p>
          <w:p w14:paraId="424E6065" w14:textId="77777777" w:rsidR="00B23F55" w:rsidRPr="00954A62" w:rsidRDefault="00B23F55" w:rsidP="00153F01">
            <w:pPr>
              <w:pStyle w:val="a8"/>
              <w:spacing w:line="360" w:lineRule="exact"/>
              <w:ind w:leftChars="0" w:left="360"/>
              <w:jc w:val="both"/>
              <w:rPr>
                <w:rFonts w:ascii="Times New Roman" w:hAnsi="Times New Roman"/>
                <w:color w:val="FF0000"/>
                <w:sz w:val="26"/>
                <w:szCs w:val="26"/>
              </w:rPr>
            </w:pPr>
            <w:r w:rsidRPr="00954A62">
              <w:rPr>
                <w:rFonts w:ascii="Times New Roman" w:hAnsi="Times New Roman" w:hint="eastAsia"/>
                <w:color w:val="FF0000"/>
                <w:sz w:val="26"/>
                <w:szCs w:val="26"/>
              </w:rPr>
              <w:t>(4)</w:t>
            </w:r>
            <w:r w:rsidRPr="00954A62">
              <w:rPr>
                <w:rFonts w:ascii="Times New Roman" w:hAnsi="Times New Roman" w:hint="eastAsia"/>
                <w:color w:val="FF0000"/>
                <w:sz w:val="26"/>
                <w:szCs w:val="26"/>
              </w:rPr>
              <w:t>虎頭山</w:t>
            </w:r>
            <w:proofErr w:type="gramStart"/>
            <w:r w:rsidRPr="00954A62">
              <w:rPr>
                <w:rFonts w:ascii="Times New Roman" w:hAnsi="Times New Roman" w:hint="eastAsia"/>
                <w:color w:val="FF0000"/>
                <w:sz w:val="26"/>
                <w:szCs w:val="26"/>
              </w:rPr>
              <w:t>後山綠廊</w:t>
            </w:r>
            <w:proofErr w:type="gramEnd"/>
            <w:r w:rsidRPr="00954A62">
              <w:rPr>
                <w:rFonts w:ascii="Times New Roman" w:hAnsi="Times New Roman" w:hint="eastAsia"/>
                <w:color w:val="FF0000"/>
                <w:sz w:val="26"/>
                <w:szCs w:val="26"/>
              </w:rPr>
              <w:t>遊憩據點營造工程計畫預算數</w:t>
            </w:r>
            <w:r w:rsidRPr="00954A62">
              <w:rPr>
                <w:rFonts w:ascii="Times New Roman" w:hAnsi="Times New Roman" w:hint="eastAsia"/>
                <w:color w:val="FF0000"/>
                <w:sz w:val="26"/>
                <w:szCs w:val="26"/>
              </w:rPr>
              <w:t>15,169</w:t>
            </w:r>
            <w:r w:rsidRPr="00954A62">
              <w:rPr>
                <w:rFonts w:ascii="Times New Roman" w:hAnsi="Times New Roman" w:hint="eastAsia"/>
                <w:color w:val="FF0000"/>
                <w:sz w:val="26"/>
                <w:szCs w:val="26"/>
              </w:rPr>
              <w:t>千元，決算數</w:t>
            </w:r>
            <w:r w:rsidRPr="00954A62">
              <w:rPr>
                <w:rFonts w:ascii="Times New Roman" w:hAnsi="Times New Roman" w:hint="eastAsia"/>
                <w:color w:val="FF0000"/>
                <w:sz w:val="26"/>
                <w:szCs w:val="26"/>
              </w:rPr>
              <w:t>13,732</w:t>
            </w:r>
            <w:r w:rsidRPr="00954A62">
              <w:rPr>
                <w:rFonts w:ascii="Times New Roman" w:hAnsi="Times New Roman" w:hint="eastAsia"/>
                <w:color w:val="FF0000"/>
                <w:sz w:val="26"/>
                <w:szCs w:val="26"/>
              </w:rPr>
              <w:t>千元。</w:t>
            </w:r>
          </w:p>
          <w:p w14:paraId="53D4EA8B" w14:textId="77777777" w:rsidR="00B23F55" w:rsidRPr="00954A62" w:rsidRDefault="00B23F55" w:rsidP="00153F01">
            <w:pPr>
              <w:pStyle w:val="a8"/>
              <w:numPr>
                <w:ilvl w:val="0"/>
                <w:numId w:val="83"/>
              </w:numPr>
              <w:spacing w:line="360" w:lineRule="exact"/>
              <w:ind w:leftChars="0"/>
              <w:jc w:val="both"/>
              <w:rPr>
                <w:rFonts w:ascii="Times New Roman" w:hAnsi="Times New Roman"/>
                <w:color w:val="FF0000"/>
                <w:sz w:val="26"/>
                <w:szCs w:val="26"/>
              </w:rPr>
            </w:pPr>
            <w:proofErr w:type="gramStart"/>
            <w:r w:rsidRPr="00954A62">
              <w:rPr>
                <w:rFonts w:ascii="Times New Roman" w:hAnsi="Times New Roman" w:hint="eastAsia"/>
                <w:color w:val="FF0000"/>
                <w:sz w:val="26"/>
                <w:szCs w:val="26"/>
              </w:rPr>
              <w:t>113</w:t>
            </w:r>
            <w:proofErr w:type="gramEnd"/>
            <w:r w:rsidRPr="00954A62">
              <w:rPr>
                <w:rFonts w:ascii="Times New Roman" w:hAnsi="Times New Roman" w:hint="eastAsia"/>
                <w:color w:val="FF0000"/>
                <w:sz w:val="26"/>
                <w:szCs w:val="26"/>
              </w:rPr>
              <w:t>年度性別預算數：</w:t>
            </w:r>
          </w:p>
          <w:p w14:paraId="2A36A6E5" w14:textId="77777777" w:rsidR="00B23F55" w:rsidRPr="00954A62" w:rsidRDefault="00B23F55" w:rsidP="00153F01">
            <w:pPr>
              <w:pStyle w:val="a8"/>
              <w:spacing w:line="360" w:lineRule="exact"/>
              <w:ind w:leftChars="0" w:left="360"/>
              <w:jc w:val="both"/>
              <w:rPr>
                <w:rFonts w:ascii="Times New Roman" w:hAnsi="Times New Roman"/>
                <w:color w:val="FF0000"/>
                <w:sz w:val="26"/>
                <w:szCs w:val="26"/>
              </w:rPr>
            </w:pPr>
            <w:r w:rsidRPr="00954A62">
              <w:rPr>
                <w:rFonts w:ascii="Times New Roman" w:hAnsi="Times New Roman" w:hint="eastAsia"/>
                <w:color w:val="FF0000"/>
                <w:sz w:val="26"/>
                <w:szCs w:val="26"/>
              </w:rPr>
              <w:t>(1)</w:t>
            </w:r>
            <w:r w:rsidRPr="00954A62">
              <w:rPr>
                <w:rFonts w:ascii="Times New Roman" w:hAnsi="Times New Roman" w:hint="eastAsia"/>
                <w:color w:val="FF0000"/>
                <w:sz w:val="26"/>
                <w:szCs w:val="26"/>
              </w:rPr>
              <w:t>性別平等</w:t>
            </w:r>
            <w:r w:rsidRPr="00954A62">
              <w:rPr>
                <w:rFonts w:ascii="Times New Roman" w:hAnsi="Times New Roman" w:hint="eastAsia"/>
                <w:color w:val="FF0000"/>
                <w:sz w:val="26"/>
                <w:szCs w:val="26"/>
              </w:rPr>
              <w:lastRenderedPageBreak/>
              <w:t>專責小組會議相關費用預算數</w:t>
            </w:r>
            <w:r w:rsidRPr="00954A62">
              <w:rPr>
                <w:rFonts w:ascii="Times New Roman" w:hAnsi="Times New Roman" w:hint="eastAsia"/>
                <w:color w:val="FF0000"/>
                <w:sz w:val="26"/>
                <w:szCs w:val="26"/>
              </w:rPr>
              <w:t>15</w:t>
            </w:r>
            <w:r w:rsidRPr="00954A62">
              <w:rPr>
                <w:rFonts w:ascii="Times New Roman" w:hAnsi="Times New Roman" w:hint="eastAsia"/>
                <w:color w:val="FF0000"/>
                <w:sz w:val="26"/>
                <w:szCs w:val="26"/>
              </w:rPr>
              <w:t>千元。</w:t>
            </w:r>
          </w:p>
          <w:p w14:paraId="0DAD7536" w14:textId="77777777" w:rsidR="00B23F55" w:rsidRPr="00954A62" w:rsidRDefault="00B23F55" w:rsidP="00153F01">
            <w:pPr>
              <w:pStyle w:val="a8"/>
              <w:spacing w:line="360" w:lineRule="exact"/>
              <w:ind w:leftChars="0" w:left="360"/>
              <w:jc w:val="both"/>
              <w:rPr>
                <w:rFonts w:ascii="Times New Roman" w:hAnsi="Times New Roman"/>
                <w:color w:val="FF0000"/>
                <w:sz w:val="26"/>
                <w:szCs w:val="26"/>
              </w:rPr>
            </w:pPr>
            <w:r w:rsidRPr="00954A62">
              <w:rPr>
                <w:rFonts w:ascii="Times New Roman" w:hAnsi="Times New Roman" w:hint="eastAsia"/>
                <w:color w:val="FF0000"/>
                <w:sz w:val="26"/>
                <w:szCs w:val="26"/>
              </w:rPr>
              <w:t>(2)</w:t>
            </w:r>
            <w:r w:rsidRPr="00954A62">
              <w:rPr>
                <w:rFonts w:ascii="Times New Roman" w:hAnsi="Times New Roman" w:hint="eastAsia"/>
                <w:color w:val="FF0000"/>
                <w:sz w:val="26"/>
                <w:szCs w:val="26"/>
              </w:rPr>
              <w:t>性別影響評估書面審查費預算數</w:t>
            </w:r>
            <w:r w:rsidRPr="00954A62">
              <w:rPr>
                <w:rFonts w:ascii="Times New Roman" w:hAnsi="Times New Roman" w:hint="eastAsia"/>
                <w:color w:val="FF0000"/>
                <w:sz w:val="26"/>
                <w:szCs w:val="26"/>
              </w:rPr>
              <w:t>5</w:t>
            </w:r>
            <w:r w:rsidRPr="00954A62">
              <w:rPr>
                <w:rFonts w:ascii="Times New Roman" w:hAnsi="Times New Roman" w:hint="eastAsia"/>
                <w:color w:val="FF0000"/>
                <w:sz w:val="26"/>
                <w:szCs w:val="26"/>
              </w:rPr>
              <w:t>千元。</w:t>
            </w:r>
          </w:p>
          <w:p w14:paraId="5276602C" w14:textId="77777777" w:rsidR="00B23F55" w:rsidRPr="00954A62" w:rsidRDefault="00B23F55" w:rsidP="00153F01">
            <w:pPr>
              <w:pStyle w:val="a8"/>
              <w:spacing w:line="360" w:lineRule="exact"/>
              <w:ind w:leftChars="0" w:left="360"/>
              <w:jc w:val="both"/>
              <w:rPr>
                <w:rFonts w:ascii="Times New Roman" w:hAnsi="Times New Roman"/>
                <w:color w:val="FF0000"/>
                <w:sz w:val="26"/>
                <w:szCs w:val="26"/>
              </w:rPr>
            </w:pPr>
            <w:r w:rsidRPr="00954A62">
              <w:rPr>
                <w:rFonts w:ascii="Times New Roman" w:hAnsi="Times New Roman" w:hint="eastAsia"/>
                <w:color w:val="FF0000"/>
                <w:sz w:val="26"/>
                <w:szCs w:val="26"/>
              </w:rPr>
              <w:t>(3)</w:t>
            </w:r>
            <w:r w:rsidRPr="00954A62">
              <w:rPr>
                <w:rFonts w:ascii="Times New Roman" w:hAnsi="Times New Roman" w:hint="eastAsia"/>
                <w:color w:val="FF0000"/>
                <w:sz w:val="26"/>
                <w:szCs w:val="26"/>
              </w:rPr>
              <w:t>高</w:t>
            </w:r>
            <w:proofErr w:type="gramStart"/>
            <w:r w:rsidRPr="00954A62">
              <w:rPr>
                <w:rFonts w:ascii="Times New Roman" w:hAnsi="Times New Roman" w:hint="eastAsia"/>
                <w:color w:val="FF0000"/>
                <w:sz w:val="26"/>
                <w:szCs w:val="26"/>
              </w:rPr>
              <w:t>遶</w:t>
            </w:r>
            <w:proofErr w:type="gramEnd"/>
            <w:r w:rsidRPr="00954A62">
              <w:rPr>
                <w:rFonts w:ascii="Times New Roman" w:hAnsi="Times New Roman" w:hint="eastAsia"/>
                <w:color w:val="FF0000"/>
                <w:sz w:val="26"/>
                <w:szCs w:val="26"/>
              </w:rPr>
              <w:t>自然步道第二期環境營造</w:t>
            </w:r>
            <w:proofErr w:type="gramStart"/>
            <w:r w:rsidRPr="00954A62">
              <w:rPr>
                <w:rFonts w:ascii="Times New Roman" w:hAnsi="Times New Roman" w:hint="eastAsia"/>
                <w:color w:val="FF0000"/>
                <w:sz w:val="26"/>
                <w:szCs w:val="26"/>
              </w:rPr>
              <w:t>計畫計畫</w:t>
            </w:r>
            <w:proofErr w:type="gramEnd"/>
            <w:r w:rsidRPr="00954A62">
              <w:rPr>
                <w:rFonts w:ascii="Times New Roman" w:hAnsi="Times New Roman" w:hint="eastAsia"/>
                <w:color w:val="FF0000"/>
                <w:sz w:val="26"/>
                <w:szCs w:val="26"/>
              </w:rPr>
              <w:t>預算數</w:t>
            </w:r>
            <w:r w:rsidRPr="00954A62">
              <w:rPr>
                <w:rFonts w:ascii="Times New Roman" w:hAnsi="Times New Roman" w:hint="eastAsia"/>
                <w:color w:val="FF0000"/>
                <w:sz w:val="26"/>
                <w:szCs w:val="26"/>
              </w:rPr>
              <w:t>4,379</w:t>
            </w:r>
            <w:r w:rsidRPr="00954A62">
              <w:rPr>
                <w:rFonts w:ascii="Times New Roman" w:hAnsi="Times New Roman" w:hint="eastAsia"/>
                <w:color w:val="FF0000"/>
                <w:sz w:val="26"/>
                <w:szCs w:val="26"/>
              </w:rPr>
              <w:t>千元。</w:t>
            </w:r>
          </w:p>
          <w:p w14:paraId="225463BC" w14:textId="77777777" w:rsidR="00B23F55" w:rsidRPr="0046640D" w:rsidRDefault="00B23F55" w:rsidP="00153F01">
            <w:pPr>
              <w:pStyle w:val="a8"/>
              <w:spacing w:line="360" w:lineRule="exact"/>
              <w:ind w:leftChars="0" w:left="360"/>
              <w:jc w:val="both"/>
              <w:rPr>
                <w:rFonts w:ascii="Times New Roman" w:hAnsi="Times New Roman"/>
                <w:color w:val="000000" w:themeColor="text1"/>
                <w:sz w:val="26"/>
                <w:szCs w:val="26"/>
              </w:rPr>
            </w:pPr>
            <w:r w:rsidRPr="00954A62">
              <w:rPr>
                <w:rFonts w:ascii="Times New Roman" w:hAnsi="Times New Roman" w:hint="eastAsia"/>
                <w:color w:val="FF0000"/>
                <w:sz w:val="26"/>
                <w:szCs w:val="26"/>
              </w:rPr>
              <w:t>(4)</w:t>
            </w:r>
            <w:r w:rsidRPr="00954A62">
              <w:rPr>
                <w:rFonts w:ascii="Times New Roman" w:hAnsi="Times New Roman" w:hint="eastAsia"/>
                <w:color w:val="FF0000"/>
                <w:sz w:val="26"/>
                <w:szCs w:val="26"/>
              </w:rPr>
              <w:t>虎頭山公園</w:t>
            </w:r>
            <w:r w:rsidRPr="00954A62">
              <w:rPr>
                <w:rFonts w:ascii="Times New Roman" w:hAnsi="Times New Roman" w:hint="eastAsia"/>
                <w:color w:val="FF0000"/>
                <w:sz w:val="26"/>
                <w:szCs w:val="26"/>
              </w:rPr>
              <w:t>1</w:t>
            </w:r>
            <w:r w:rsidRPr="00954A62">
              <w:rPr>
                <w:rFonts w:ascii="Times New Roman" w:hAnsi="Times New Roman" w:hint="eastAsia"/>
                <w:color w:val="FF0000"/>
                <w:sz w:val="26"/>
                <w:szCs w:val="26"/>
              </w:rPr>
              <w:t>號公廁整建工程預算數</w:t>
            </w:r>
            <w:r w:rsidRPr="00954A62">
              <w:rPr>
                <w:rFonts w:ascii="Times New Roman" w:hAnsi="Times New Roman" w:hint="eastAsia"/>
                <w:color w:val="FF0000"/>
                <w:sz w:val="26"/>
                <w:szCs w:val="26"/>
              </w:rPr>
              <w:t>3,306</w:t>
            </w:r>
            <w:r w:rsidRPr="00954A62">
              <w:rPr>
                <w:rFonts w:ascii="Times New Roman" w:hAnsi="Times New Roman" w:hint="eastAsia"/>
                <w:color w:val="FF0000"/>
                <w:sz w:val="26"/>
                <w:szCs w:val="26"/>
              </w:rPr>
              <w:t>千元。</w:t>
            </w:r>
          </w:p>
        </w:tc>
      </w:tr>
    </w:tbl>
    <w:p w14:paraId="6D19212C" w14:textId="419E4FE1" w:rsidR="00B23F55" w:rsidRDefault="00B23F55">
      <w:pPr>
        <w:widowControl/>
        <w:rPr>
          <w:rFonts w:hint="eastAsia"/>
        </w:rPr>
        <w:sectPr w:rsidR="00B23F55" w:rsidSect="00E830E1">
          <w:footerReference w:type="default" r:id="rId8"/>
          <w:pgSz w:w="11906" w:h="16838"/>
          <w:pgMar w:top="720" w:right="720" w:bottom="720" w:left="720" w:header="851" w:footer="992" w:gutter="0"/>
          <w:cols w:space="425"/>
          <w:docGrid w:type="lines" w:linePitch="360"/>
        </w:sectPr>
      </w:pPr>
    </w:p>
    <w:p w14:paraId="1C223977" w14:textId="77777777" w:rsidR="004A10E0" w:rsidRPr="00912A9C" w:rsidRDefault="004A10E0" w:rsidP="00F31265">
      <w:pPr>
        <w:keepLines/>
        <w:rPr>
          <w:rFonts w:hint="eastAsia"/>
        </w:rPr>
      </w:pPr>
    </w:p>
    <w:sectPr w:rsidR="004A10E0" w:rsidRPr="00912A9C" w:rsidSect="00E830E1">
      <w:pgSz w:w="11906" w:h="16838"/>
      <w:pgMar w:top="720" w:right="720" w:bottom="720" w:left="72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01898" w14:textId="77777777" w:rsidR="00CC01DA" w:rsidRDefault="00CC01DA" w:rsidP="00FB5ACB">
      <w:r>
        <w:separator/>
      </w:r>
    </w:p>
  </w:endnote>
  <w:endnote w:type="continuationSeparator" w:id="0">
    <w:p w14:paraId="059F344B" w14:textId="77777777" w:rsidR="00CC01DA" w:rsidRDefault="00CC01DA" w:rsidP="00FB5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雅真中楷">
    <w:altName w:val="新細明體"/>
    <w:charset w:val="88"/>
    <w:family w:val="modern"/>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8880839"/>
      <w:docPartObj>
        <w:docPartGallery w:val="Page Numbers (Bottom of Page)"/>
        <w:docPartUnique/>
      </w:docPartObj>
    </w:sdtPr>
    <w:sdtEndPr>
      <w:rPr>
        <w:sz w:val="24"/>
        <w:szCs w:val="24"/>
      </w:rPr>
    </w:sdtEndPr>
    <w:sdtContent>
      <w:p w14:paraId="68FFF0EC" w14:textId="77777777" w:rsidR="00C468F9" w:rsidRPr="00C71402" w:rsidRDefault="00C468F9" w:rsidP="00C71402">
        <w:pPr>
          <w:pStyle w:val="ad"/>
          <w:jc w:val="center"/>
          <w:rPr>
            <w:sz w:val="24"/>
            <w:szCs w:val="24"/>
          </w:rPr>
        </w:pPr>
        <w:r w:rsidRPr="00C71402">
          <w:rPr>
            <w:sz w:val="24"/>
            <w:szCs w:val="24"/>
          </w:rPr>
          <w:fldChar w:fldCharType="begin"/>
        </w:r>
        <w:r w:rsidRPr="00C71402">
          <w:rPr>
            <w:sz w:val="24"/>
            <w:szCs w:val="24"/>
          </w:rPr>
          <w:instrText>PAGE   \* MERGEFORMAT</w:instrText>
        </w:r>
        <w:r w:rsidRPr="00C71402">
          <w:rPr>
            <w:sz w:val="24"/>
            <w:szCs w:val="24"/>
          </w:rPr>
          <w:fldChar w:fldCharType="separate"/>
        </w:r>
        <w:r w:rsidRPr="00C71402">
          <w:rPr>
            <w:sz w:val="24"/>
            <w:szCs w:val="24"/>
            <w:lang w:val="zh-TW"/>
          </w:rPr>
          <w:t>2</w:t>
        </w:r>
        <w:r w:rsidRPr="00C71402">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0ED16" w14:textId="77777777" w:rsidR="00CC01DA" w:rsidRDefault="00CC01DA" w:rsidP="00FB5ACB">
      <w:r>
        <w:separator/>
      </w:r>
    </w:p>
  </w:footnote>
  <w:footnote w:type="continuationSeparator" w:id="0">
    <w:p w14:paraId="764B19BC" w14:textId="77777777" w:rsidR="00CC01DA" w:rsidRDefault="00CC01DA" w:rsidP="00FB5A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pStyle w:val="a"/>
      <w:lvlText w:val="*"/>
      <w:lvlJc w:val="left"/>
    </w:lvl>
  </w:abstractNum>
  <w:abstractNum w:abstractNumId="1" w15:restartNumberingAfterBreak="0">
    <w:nsid w:val="00F0153B"/>
    <w:multiLevelType w:val="hybridMultilevel"/>
    <w:tmpl w:val="6C9C32DE"/>
    <w:lvl w:ilvl="0" w:tplc="D200DE44">
      <w:start w:val="1"/>
      <w:numFmt w:val="taiwaneseCountingThousand"/>
      <w:pStyle w:val="2"/>
      <w:suff w:val="nothing"/>
      <w:lvlText w:val="%1、"/>
      <w:lvlJc w:val="center"/>
      <w:pPr>
        <w:ind w:left="701" w:hanging="480"/>
      </w:pPr>
      <w:rPr>
        <w:rFonts w:ascii="標楷體" w:eastAsia="標楷體" w:hAnsi="標楷體" w:hint="eastAsia"/>
      </w:rPr>
    </w:lvl>
    <w:lvl w:ilvl="1" w:tplc="04090019" w:tentative="1">
      <w:start w:val="1"/>
      <w:numFmt w:val="ideographTraditional"/>
      <w:lvlText w:val="%2、"/>
      <w:lvlJc w:val="left"/>
      <w:pPr>
        <w:ind w:left="1181" w:hanging="480"/>
      </w:pPr>
    </w:lvl>
    <w:lvl w:ilvl="2" w:tplc="0409001B" w:tentative="1">
      <w:start w:val="1"/>
      <w:numFmt w:val="lowerRoman"/>
      <w:lvlText w:val="%3."/>
      <w:lvlJc w:val="right"/>
      <w:pPr>
        <w:ind w:left="1661" w:hanging="480"/>
      </w:pPr>
    </w:lvl>
    <w:lvl w:ilvl="3" w:tplc="0409000F" w:tentative="1">
      <w:start w:val="1"/>
      <w:numFmt w:val="decimal"/>
      <w:lvlText w:val="%4."/>
      <w:lvlJc w:val="left"/>
      <w:pPr>
        <w:ind w:left="2141" w:hanging="480"/>
      </w:pPr>
    </w:lvl>
    <w:lvl w:ilvl="4" w:tplc="04090019" w:tentative="1">
      <w:start w:val="1"/>
      <w:numFmt w:val="ideographTraditional"/>
      <w:lvlText w:val="%5、"/>
      <w:lvlJc w:val="left"/>
      <w:pPr>
        <w:ind w:left="2621" w:hanging="480"/>
      </w:pPr>
    </w:lvl>
    <w:lvl w:ilvl="5" w:tplc="0409001B" w:tentative="1">
      <w:start w:val="1"/>
      <w:numFmt w:val="lowerRoman"/>
      <w:lvlText w:val="%6."/>
      <w:lvlJc w:val="right"/>
      <w:pPr>
        <w:ind w:left="3101" w:hanging="480"/>
      </w:pPr>
    </w:lvl>
    <w:lvl w:ilvl="6" w:tplc="0409000F" w:tentative="1">
      <w:start w:val="1"/>
      <w:numFmt w:val="decimal"/>
      <w:lvlText w:val="%7."/>
      <w:lvlJc w:val="left"/>
      <w:pPr>
        <w:ind w:left="3581" w:hanging="480"/>
      </w:pPr>
    </w:lvl>
    <w:lvl w:ilvl="7" w:tplc="04090019" w:tentative="1">
      <w:start w:val="1"/>
      <w:numFmt w:val="ideographTraditional"/>
      <w:lvlText w:val="%8、"/>
      <w:lvlJc w:val="left"/>
      <w:pPr>
        <w:ind w:left="4061" w:hanging="480"/>
      </w:pPr>
    </w:lvl>
    <w:lvl w:ilvl="8" w:tplc="0409001B" w:tentative="1">
      <w:start w:val="1"/>
      <w:numFmt w:val="lowerRoman"/>
      <w:lvlText w:val="%9."/>
      <w:lvlJc w:val="right"/>
      <w:pPr>
        <w:ind w:left="4541" w:hanging="480"/>
      </w:pPr>
    </w:lvl>
  </w:abstractNum>
  <w:abstractNum w:abstractNumId="2" w15:restartNumberingAfterBreak="0">
    <w:nsid w:val="00F02655"/>
    <w:multiLevelType w:val="hybridMultilevel"/>
    <w:tmpl w:val="71AEABFE"/>
    <w:lvl w:ilvl="0" w:tplc="232A6816">
      <w:start w:val="3"/>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3487F3F"/>
    <w:multiLevelType w:val="hybridMultilevel"/>
    <w:tmpl w:val="DFE84934"/>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9C4277"/>
    <w:multiLevelType w:val="hybridMultilevel"/>
    <w:tmpl w:val="7398FBB0"/>
    <w:lvl w:ilvl="0" w:tplc="E4C63A72">
      <w:start w:val="1"/>
      <w:numFmt w:val="taiwaneseCountingThousand"/>
      <w:suff w:val="nothing"/>
      <w:lvlText w:val="%1、"/>
      <w:lvlJc w:val="left"/>
      <w:pPr>
        <w:ind w:left="1048"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B61358A"/>
    <w:multiLevelType w:val="hybridMultilevel"/>
    <w:tmpl w:val="8EA0F2F0"/>
    <w:lvl w:ilvl="0" w:tplc="8C089A94">
      <w:start w:val="1"/>
      <w:numFmt w:val="taiwaneseCountingThousand"/>
      <w:lvlText w:val="(%1)"/>
      <w:lvlJc w:val="left"/>
      <w:pPr>
        <w:ind w:left="990" w:hanging="720"/>
      </w:pPr>
      <w:rPr>
        <w:rFonts w:ascii="標楷體" w:eastAsia="標楷體" w:hAnsi="標楷體"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6" w15:restartNumberingAfterBreak="0">
    <w:nsid w:val="0D5528B1"/>
    <w:multiLevelType w:val="hybridMultilevel"/>
    <w:tmpl w:val="38709F4C"/>
    <w:lvl w:ilvl="0" w:tplc="186AF186">
      <w:start w:val="2"/>
      <w:numFmt w:val="taiwaneseCountingThousand"/>
      <w:suff w:val="nothing"/>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F2520B1"/>
    <w:multiLevelType w:val="hybridMultilevel"/>
    <w:tmpl w:val="A9EEACD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10274B85"/>
    <w:multiLevelType w:val="hybridMultilevel"/>
    <w:tmpl w:val="247C21BE"/>
    <w:lvl w:ilvl="0" w:tplc="9BDCD45C">
      <w:start w:val="1"/>
      <w:numFmt w:val="taiwaneseCountingThousand"/>
      <w:lvlText w:val="%1、"/>
      <w:lvlJc w:val="center"/>
      <w:pPr>
        <w:ind w:left="480" w:hanging="480"/>
      </w:pPr>
      <w:rPr>
        <w:rFonts w:ascii="標楷體" w:eastAsia="標楷體" w:hAnsi="標楷體" w:hint="eastAsia"/>
      </w:rPr>
    </w:lvl>
    <w:lvl w:ilvl="1" w:tplc="C1BA8AC0">
      <w:start w:val="1"/>
      <w:numFmt w:val="taiwaneseCountingThousand"/>
      <w:suff w:val="nothing"/>
      <w:lvlText w:val="%2、"/>
      <w:lvlJc w:val="center"/>
      <w:pPr>
        <w:ind w:left="1560" w:hanging="480"/>
      </w:pPr>
      <w:rPr>
        <w:rFonts w:ascii="標楷體" w:eastAsia="標楷體" w:hAnsi="標楷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0E718E5"/>
    <w:multiLevelType w:val="hybridMultilevel"/>
    <w:tmpl w:val="3D1CE052"/>
    <w:lvl w:ilvl="0" w:tplc="05C6C64C">
      <w:start w:val="1"/>
      <w:numFmt w:val="decimal"/>
      <w:pStyle w:val="1-4"/>
      <w:lvlText w:val="%1."/>
      <w:lvlJc w:val="left"/>
      <w:pPr>
        <w:ind w:left="764" w:hanging="480"/>
      </w:pPr>
      <w:rPr>
        <w:rFonts w:hint="eastAsia"/>
        <w:b w:val="0"/>
      </w:rPr>
    </w:lvl>
    <w:lvl w:ilvl="1" w:tplc="DF0A306E">
      <w:start w:val="1"/>
      <w:numFmt w:val="taiwaneseCountingThousand"/>
      <w:lvlText w:val="%2、"/>
      <w:lvlJc w:val="left"/>
      <w:pPr>
        <w:ind w:left="693" w:hanging="360"/>
      </w:pPr>
      <w:rPr>
        <w:rFonts w:hint="default"/>
        <w:b w:val="0"/>
        <w:color w:val="auto"/>
      </w:rPr>
    </w:lvl>
    <w:lvl w:ilvl="2" w:tplc="0409001B">
      <w:start w:val="1"/>
      <w:numFmt w:val="lowerRoman"/>
      <w:lvlText w:val="%3."/>
      <w:lvlJc w:val="right"/>
      <w:pPr>
        <w:ind w:left="1293" w:hanging="480"/>
      </w:pPr>
    </w:lvl>
    <w:lvl w:ilvl="3" w:tplc="0409000F" w:tentative="1">
      <w:start w:val="1"/>
      <w:numFmt w:val="decimal"/>
      <w:lvlText w:val="%4."/>
      <w:lvlJc w:val="left"/>
      <w:pPr>
        <w:ind w:left="1773" w:hanging="480"/>
      </w:pPr>
    </w:lvl>
    <w:lvl w:ilvl="4" w:tplc="04090019" w:tentative="1">
      <w:start w:val="1"/>
      <w:numFmt w:val="ideographTraditional"/>
      <w:lvlText w:val="%5、"/>
      <w:lvlJc w:val="left"/>
      <w:pPr>
        <w:ind w:left="2253" w:hanging="480"/>
      </w:pPr>
    </w:lvl>
    <w:lvl w:ilvl="5" w:tplc="0409001B" w:tentative="1">
      <w:start w:val="1"/>
      <w:numFmt w:val="lowerRoman"/>
      <w:lvlText w:val="%6."/>
      <w:lvlJc w:val="right"/>
      <w:pPr>
        <w:ind w:left="2733" w:hanging="480"/>
      </w:pPr>
    </w:lvl>
    <w:lvl w:ilvl="6" w:tplc="0409000F" w:tentative="1">
      <w:start w:val="1"/>
      <w:numFmt w:val="decimal"/>
      <w:lvlText w:val="%7."/>
      <w:lvlJc w:val="left"/>
      <w:pPr>
        <w:ind w:left="3213" w:hanging="480"/>
      </w:pPr>
    </w:lvl>
    <w:lvl w:ilvl="7" w:tplc="04090019" w:tentative="1">
      <w:start w:val="1"/>
      <w:numFmt w:val="ideographTraditional"/>
      <w:lvlText w:val="%8、"/>
      <w:lvlJc w:val="left"/>
      <w:pPr>
        <w:ind w:left="3693" w:hanging="480"/>
      </w:pPr>
    </w:lvl>
    <w:lvl w:ilvl="8" w:tplc="0409001B" w:tentative="1">
      <w:start w:val="1"/>
      <w:numFmt w:val="lowerRoman"/>
      <w:lvlText w:val="%9."/>
      <w:lvlJc w:val="right"/>
      <w:pPr>
        <w:ind w:left="4173" w:hanging="480"/>
      </w:pPr>
    </w:lvl>
  </w:abstractNum>
  <w:abstractNum w:abstractNumId="10" w15:restartNumberingAfterBreak="0">
    <w:nsid w:val="11133951"/>
    <w:multiLevelType w:val="hybridMultilevel"/>
    <w:tmpl w:val="1F241CC8"/>
    <w:lvl w:ilvl="0" w:tplc="0409000F">
      <w:start w:val="1"/>
      <w:numFmt w:val="decimal"/>
      <w:lvlText w:val="%1."/>
      <w:lvlJc w:val="left"/>
      <w:pPr>
        <w:ind w:left="2626" w:hanging="480"/>
      </w:pPr>
    </w:lvl>
    <w:lvl w:ilvl="1" w:tplc="04090019" w:tentative="1">
      <w:start w:val="1"/>
      <w:numFmt w:val="ideographTraditional"/>
      <w:lvlText w:val="%2、"/>
      <w:lvlJc w:val="left"/>
      <w:pPr>
        <w:ind w:left="3106" w:hanging="480"/>
      </w:pPr>
    </w:lvl>
    <w:lvl w:ilvl="2" w:tplc="0409001B" w:tentative="1">
      <w:start w:val="1"/>
      <w:numFmt w:val="lowerRoman"/>
      <w:lvlText w:val="%3."/>
      <w:lvlJc w:val="right"/>
      <w:pPr>
        <w:ind w:left="3586" w:hanging="480"/>
      </w:pPr>
    </w:lvl>
    <w:lvl w:ilvl="3" w:tplc="0409000F" w:tentative="1">
      <w:start w:val="1"/>
      <w:numFmt w:val="decimal"/>
      <w:lvlText w:val="%4."/>
      <w:lvlJc w:val="left"/>
      <w:pPr>
        <w:ind w:left="4066" w:hanging="480"/>
      </w:pPr>
    </w:lvl>
    <w:lvl w:ilvl="4" w:tplc="04090019" w:tentative="1">
      <w:start w:val="1"/>
      <w:numFmt w:val="ideographTraditional"/>
      <w:lvlText w:val="%5、"/>
      <w:lvlJc w:val="left"/>
      <w:pPr>
        <w:ind w:left="4546" w:hanging="480"/>
      </w:pPr>
    </w:lvl>
    <w:lvl w:ilvl="5" w:tplc="0409001B" w:tentative="1">
      <w:start w:val="1"/>
      <w:numFmt w:val="lowerRoman"/>
      <w:lvlText w:val="%6."/>
      <w:lvlJc w:val="right"/>
      <w:pPr>
        <w:ind w:left="5026" w:hanging="480"/>
      </w:pPr>
    </w:lvl>
    <w:lvl w:ilvl="6" w:tplc="0409000F" w:tentative="1">
      <w:start w:val="1"/>
      <w:numFmt w:val="decimal"/>
      <w:lvlText w:val="%7."/>
      <w:lvlJc w:val="left"/>
      <w:pPr>
        <w:ind w:left="5506" w:hanging="480"/>
      </w:pPr>
    </w:lvl>
    <w:lvl w:ilvl="7" w:tplc="04090019" w:tentative="1">
      <w:start w:val="1"/>
      <w:numFmt w:val="ideographTraditional"/>
      <w:lvlText w:val="%8、"/>
      <w:lvlJc w:val="left"/>
      <w:pPr>
        <w:ind w:left="5986" w:hanging="480"/>
      </w:pPr>
    </w:lvl>
    <w:lvl w:ilvl="8" w:tplc="0409001B" w:tentative="1">
      <w:start w:val="1"/>
      <w:numFmt w:val="lowerRoman"/>
      <w:lvlText w:val="%9."/>
      <w:lvlJc w:val="right"/>
      <w:pPr>
        <w:ind w:left="6466" w:hanging="480"/>
      </w:pPr>
    </w:lvl>
  </w:abstractNum>
  <w:abstractNum w:abstractNumId="11" w15:restartNumberingAfterBreak="0">
    <w:nsid w:val="12A755D6"/>
    <w:multiLevelType w:val="hybridMultilevel"/>
    <w:tmpl w:val="95FA1CD4"/>
    <w:lvl w:ilvl="0" w:tplc="7916E7B0">
      <w:start w:val="1"/>
      <w:numFmt w:val="ideographLegalTraditional"/>
      <w:suff w:val="nothing"/>
      <w:lvlText w:val="%1、"/>
      <w:lvlJc w:val="left"/>
      <w:pPr>
        <w:ind w:left="720" w:hanging="720"/>
      </w:pPr>
      <w:rPr>
        <w:rFonts w:ascii="標楷體" w:eastAsia="標楷體" w:hAnsi="標楷體" w:hint="default"/>
        <w:b/>
        <w:bCs/>
        <w:sz w:val="28"/>
        <w:szCs w:val="24"/>
      </w:rPr>
    </w:lvl>
    <w:lvl w:ilvl="1" w:tplc="452AB96C">
      <w:start w:val="1"/>
      <w:numFmt w:val="taiwaneseCountingThousand"/>
      <w:suff w:val="nothing"/>
      <w:lvlText w:val="%2、"/>
      <w:lvlJc w:val="left"/>
      <w:pPr>
        <w:ind w:left="1216" w:hanging="790"/>
      </w:pPr>
      <w:rPr>
        <w:rFonts w:hint="eastAsia"/>
        <w:b w:val="0"/>
        <w:bCs/>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3CE0A56"/>
    <w:multiLevelType w:val="hybridMultilevel"/>
    <w:tmpl w:val="681C8B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60A303B"/>
    <w:multiLevelType w:val="hybridMultilevel"/>
    <w:tmpl w:val="6C485ECC"/>
    <w:lvl w:ilvl="0" w:tplc="60F05836">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B2F0C54"/>
    <w:multiLevelType w:val="hybridMultilevel"/>
    <w:tmpl w:val="83D6505E"/>
    <w:lvl w:ilvl="0" w:tplc="0E52A0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54870DC"/>
    <w:multiLevelType w:val="hybridMultilevel"/>
    <w:tmpl w:val="E28A7A7E"/>
    <w:lvl w:ilvl="0" w:tplc="0409000F">
      <w:start w:val="1"/>
      <w:numFmt w:val="decimal"/>
      <w:lvlText w:val="%1."/>
      <w:lvlJc w:val="left"/>
      <w:pPr>
        <w:ind w:left="1667" w:hanging="480"/>
      </w:pPr>
    </w:lvl>
    <w:lvl w:ilvl="1" w:tplc="04090019" w:tentative="1">
      <w:start w:val="1"/>
      <w:numFmt w:val="ideographTraditional"/>
      <w:lvlText w:val="%2、"/>
      <w:lvlJc w:val="left"/>
      <w:pPr>
        <w:ind w:left="2147" w:hanging="480"/>
      </w:pPr>
    </w:lvl>
    <w:lvl w:ilvl="2" w:tplc="0409001B" w:tentative="1">
      <w:start w:val="1"/>
      <w:numFmt w:val="lowerRoman"/>
      <w:lvlText w:val="%3."/>
      <w:lvlJc w:val="right"/>
      <w:pPr>
        <w:ind w:left="2627" w:hanging="480"/>
      </w:pPr>
    </w:lvl>
    <w:lvl w:ilvl="3" w:tplc="0409000F" w:tentative="1">
      <w:start w:val="1"/>
      <w:numFmt w:val="decimal"/>
      <w:lvlText w:val="%4."/>
      <w:lvlJc w:val="left"/>
      <w:pPr>
        <w:ind w:left="3107" w:hanging="480"/>
      </w:pPr>
    </w:lvl>
    <w:lvl w:ilvl="4" w:tplc="04090019" w:tentative="1">
      <w:start w:val="1"/>
      <w:numFmt w:val="ideographTraditional"/>
      <w:lvlText w:val="%5、"/>
      <w:lvlJc w:val="left"/>
      <w:pPr>
        <w:ind w:left="3587" w:hanging="480"/>
      </w:pPr>
    </w:lvl>
    <w:lvl w:ilvl="5" w:tplc="0409001B" w:tentative="1">
      <w:start w:val="1"/>
      <w:numFmt w:val="lowerRoman"/>
      <w:lvlText w:val="%6."/>
      <w:lvlJc w:val="right"/>
      <w:pPr>
        <w:ind w:left="4067" w:hanging="480"/>
      </w:pPr>
    </w:lvl>
    <w:lvl w:ilvl="6" w:tplc="0409000F" w:tentative="1">
      <w:start w:val="1"/>
      <w:numFmt w:val="decimal"/>
      <w:lvlText w:val="%7."/>
      <w:lvlJc w:val="left"/>
      <w:pPr>
        <w:ind w:left="4547" w:hanging="480"/>
      </w:pPr>
    </w:lvl>
    <w:lvl w:ilvl="7" w:tplc="04090019" w:tentative="1">
      <w:start w:val="1"/>
      <w:numFmt w:val="ideographTraditional"/>
      <w:lvlText w:val="%8、"/>
      <w:lvlJc w:val="left"/>
      <w:pPr>
        <w:ind w:left="5027" w:hanging="480"/>
      </w:pPr>
    </w:lvl>
    <w:lvl w:ilvl="8" w:tplc="0409001B" w:tentative="1">
      <w:start w:val="1"/>
      <w:numFmt w:val="lowerRoman"/>
      <w:lvlText w:val="%9."/>
      <w:lvlJc w:val="right"/>
      <w:pPr>
        <w:ind w:left="5507" w:hanging="480"/>
      </w:pPr>
    </w:lvl>
  </w:abstractNum>
  <w:abstractNum w:abstractNumId="16" w15:restartNumberingAfterBreak="0">
    <w:nsid w:val="25A016D5"/>
    <w:multiLevelType w:val="hybridMultilevel"/>
    <w:tmpl w:val="0A2CBF52"/>
    <w:lvl w:ilvl="0" w:tplc="1650456C">
      <w:start w:val="1"/>
      <w:numFmt w:val="taiwaneseCountingThousand"/>
      <w:lvlText w:val="%1、"/>
      <w:lvlJc w:val="left"/>
      <w:pPr>
        <w:ind w:left="840" w:hanging="720"/>
      </w:pPr>
      <w:rPr>
        <w:rFonts w:hint="default"/>
      </w:rPr>
    </w:lvl>
    <w:lvl w:ilvl="1" w:tplc="52DAFBD2">
      <w:start w:val="1"/>
      <w:numFmt w:val="decimal"/>
      <w:lvlText w:val="%2."/>
      <w:lvlJc w:val="left"/>
      <w:pPr>
        <w:ind w:left="960" w:hanging="360"/>
      </w:pPr>
      <w:rPr>
        <w:rFonts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7" w15:restartNumberingAfterBreak="0">
    <w:nsid w:val="263A3E01"/>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7C610D3"/>
    <w:multiLevelType w:val="hybridMultilevel"/>
    <w:tmpl w:val="40AA3392"/>
    <w:lvl w:ilvl="0" w:tplc="04090015">
      <w:start w:val="1"/>
      <w:numFmt w:val="taiwaneseCountingThousand"/>
      <w:lvlText w:val="%1、"/>
      <w:lvlJc w:val="left"/>
      <w:pPr>
        <w:ind w:left="1080" w:hanging="480"/>
      </w:pPr>
    </w:lvl>
    <w:lvl w:ilvl="1" w:tplc="04090015">
      <w:start w:val="1"/>
      <w:numFmt w:val="taiwaneseCountingThousand"/>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9" w15:restartNumberingAfterBreak="0">
    <w:nsid w:val="27F75AA7"/>
    <w:multiLevelType w:val="hybridMultilevel"/>
    <w:tmpl w:val="DFF68D88"/>
    <w:lvl w:ilvl="0" w:tplc="D7A2D91C">
      <w:start w:val="1"/>
      <w:numFmt w:val="taiwaneseCountingThousand"/>
      <w:suff w:val="nothing"/>
      <w:lvlText w:val="（%1）"/>
      <w:lvlJc w:val="left"/>
      <w:pPr>
        <w:ind w:left="764"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A844E05"/>
    <w:multiLevelType w:val="hybridMultilevel"/>
    <w:tmpl w:val="5BFA0DA6"/>
    <w:lvl w:ilvl="0" w:tplc="BD423122">
      <w:start w:val="1"/>
      <w:numFmt w:val="decimal"/>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1" w15:restartNumberingAfterBreak="0">
    <w:nsid w:val="2B102ECC"/>
    <w:multiLevelType w:val="hybridMultilevel"/>
    <w:tmpl w:val="1A24168E"/>
    <w:lvl w:ilvl="0" w:tplc="04090011">
      <w:start w:val="1"/>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FDC5572"/>
    <w:multiLevelType w:val="hybridMultilevel"/>
    <w:tmpl w:val="96940F4A"/>
    <w:lvl w:ilvl="0" w:tplc="EBC0ACAA">
      <w:start w:val="1"/>
      <w:numFmt w:val="ideographLegalTraditional"/>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3E7DBE"/>
    <w:multiLevelType w:val="hybridMultilevel"/>
    <w:tmpl w:val="57B08A74"/>
    <w:lvl w:ilvl="0" w:tplc="0C009C3E">
      <w:start w:val="1"/>
      <w:numFmt w:val="bullet"/>
      <w:lvlText w:val=""/>
      <w:lvlJc w:val="left"/>
      <w:pPr>
        <w:ind w:left="480" w:hanging="480"/>
      </w:pPr>
      <w:rPr>
        <w:rFonts w:ascii="Wingdings" w:hAnsi="Wingdings" w:hint="default"/>
        <w:color w:val="404040" w:themeColor="text1" w:themeTint="BF"/>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36DB2034"/>
    <w:multiLevelType w:val="hybridMultilevel"/>
    <w:tmpl w:val="3788D216"/>
    <w:lvl w:ilvl="0" w:tplc="4E80EA86">
      <w:start w:val="1"/>
      <w:numFmt w:val="taiwaneseCountingThousand"/>
      <w:lvlText w:val="(%1)"/>
      <w:lvlJc w:val="left"/>
      <w:pPr>
        <w:ind w:left="1046" w:hanging="480"/>
      </w:pPr>
      <w:rPr>
        <w:rFonts w:ascii="標楷體" w:eastAsia="標楷體" w:hAnsi="標楷體" w:hint="default"/>
        <w:b w:val="0"/>
      </w:rPr>
    </w:lvl>
    <w:lvl w:ilvl="1" w:tplc="0409000F">
      <w:start w:val="1"/>
      <w:numFmt w:val="decimal"/>
      <w:lvlText w:val="%2."/>
      <w:lvlJc w:val="left"/>
      <w:pPr>
        <w:ind w:left="1526" w:hanging="480"/>
      </w:pPr>
      <w:rPr>
        <w:rFonts w:hint="default"/>
        <w:b w:val="0"/>
      </w:r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5" w15:restartNumberingAfterBreak="0">
    <w:nsid w:val="385E2D2A"/>
    <w:multiLevelType w:val="hybridMultilevel"/>
    <w:tmpl w:val="E9CE202C"/>
    <w:lvl w:ilvl="0" w:tplc="6158CF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90D7741"/>
    <w:multiLevelType w:val="hybridMultilevel"/>
    <w:tmpl w:val="A82E982A"/>
    <w:lvl w:ilvl="0" w:tplc="FFFFFFFF">
      <w:start w:val="1"/>
      <w:numFmt w:val="taiwaneseCountingThousand"/>
      <w:suff w:val="nothing"/>
      <w:lvlText w:val="（%1）"/>
      <w:lvlJc w:val="left"/>
      <w:pPr>
        <w:ind w:left="764" w:hanging="480"/>
      </w:pPr>
      <w:rPr>
        <w:rFonts w:ascii="標楷體" w:eastAsia="標楷體" w:hAnsi="標楷體" w:hint="eastAsia"/>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7" w15:restartNumberingAfterBreak="0">
    <w:nsid w:val="3A517727"/>
    <w:multiLevelType w:val="hybridMultilevel"/>
    <w:tmpl w:val="2824604C"/>
    <w:lvl w:ilvl="0" w:tplc="A140B4C0">
      <w:start w:val="1"/>
      <w:numFmt w:val="taiwaneseCountingThousand"/>
      <w:lvlText w:val="%1、"/>
      <w:lvlJc w:val="left"/>
      <w:pPr>
        <w:ind w:left="96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A9E07C2"/>
    <w:multiLevelType w:val="multilevel"/>
    <w:tmpl w:val="99F841BC"/>
    <w:styleLink w:val="WWNum30"/>
    <w:lvl w:ilvl="0">
      <w:start w:val="1"/>
      <w:numFmt w:val="japaneseCounting"/>
      <w:lvlText w:val="%1、"/>
      <w:lvlJc w:val="left"/>
      <w:pPr>
        <w:ind w:left="1189" w:hanging="480"/>
      </w:pPr>
      <w:rPr>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3CA42C12"/>
    <w:multiLevelType w:val="hybridMultilevel"/>
    <w:tmpl w:val="0C26542E"/>
    <w:lvl w:ilvl="0" w:tplc="4E80EA86">
      <w:start w:val="1"/>
      <w:numFmt w:val="taiwaneseCountingThousand"/>
      <w:lvlText w:val="(%1)"/>
      <w:lvlJc w:val="left"/>
      <w:pPr>
        <w:ind w:left="1527" w:hanging="480"/>
      </w:pPr>
      <w:rPr>
        <w:rFonts w:ascii="標楷體" w:eastAsia="標楷體" w:hAnsi="標楷體" w:hint="default"/>
        <w:b w:val="0"/>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0" w15:restartNumberingAfterBreak="0">
    <w:nsid w:val="3DA3623E"/>
    <w:multiLevelType w:val="hybridMultilevel"/>
    <w:tmpl w:val="3A2633EE"/>
    <w:lvl w:ilvl="0" w:tplc="15D02DE8">
      <w:start w:val="1"/>
      <w:numFmt w:val="decimal"/>
      <w:lvlText w:val="(%1)"/>
      <w:lvlJc w:val="left"/>
      <w:pPr>
        <w:ind w:left="1187" w:hanging="480"/>
      </w:pPr>
      <w:rPr>
        <w:rFonts w:hint="eastAsia"/>
      </w:rPr>
    </w:lvl>
    <w:lvl w:ilvl="1" w:tplc="04090019" w:tentative="1">
      <w:start w:val="1"/>
      <w:numFmt w:val="ideographTradition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31" w15:restartNumberingAfterBreak="0">
    <w:nsid w:val="3F5D1C0E"/>
    <w:multiLevelType w:val="hybridMultilevel"/>
    <w:tmpl w:val="FD265872"/>
    <w:lvl w:ilvl="0" w:tplc="0409000F">
      <w:start w:val="1"/>
      <w:numFmt w:val="decimal"/>
      <w:lvlText w:val="%1."/>
      <w:lvlJc w:val="left"/>
      <w:pPr>
        <w:ind w:left="1186" w:hanging="480"/>
      </w:p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32" w15:restartNumberingAfterBreak="0">
    <w:nsid w:val="417038B2"/>
    <w:multiLevelType w:val="hybridMultilevel"/>
    <w:tmpl w:val="50869030"/>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1">
      <w:start w:val="1"/>
      <w:numFmt w:val="upperLetter"/>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1C97B04"/>
    <w:multiLevelType w:val="hybridMultilevel"/>
    <w:tmpl w:val="878EC85A"/>
    <w:lvl w:ilvl="0" w:tplc="A7A6FACC">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41E76EEC"/>
    <w:multiLevelType w:val="hybridMultilevel"/>
    <w:tmpl w:val="946A3304"/>
    <w:lvl w:ilvl="0" w:tplc="4E80EA86">
      <w:start w:val="1"/>
      <w:numFmt w:val="taiwaneseCountingThousand"/>
      <w:lvlText w:val="(%1)"/>
      <w:lvlJc w:val="left"/>
      <w:pPr>
        <w:ind w:left="1527" w:hanging="480"/>
      </w:pPr>
      <w:rPr>
        <w:rFonts w:ascii="標楷體" w:eastAsia="標楷體" w:hAnsi="標楷體" w:hint="default"/>
        <w:b w:val="0"/>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5" w15:restartNumberingAfterBreak="0">
    <w:nsid w:val="423A7272"/>
    <w:multiLevelType w:val="hybridMultilevel"/>
    <w:tmpl w:val="8F7AE132"/>
    <w:lvl w:ilvl="0" w:tplc="4C7487C2">
      <w:start w:val="1"/>
      <w:numFmt w:val="decimalEnclosedCircle"/>
      <w:lvlText w:val="%1"/>
      <w:lvlJc w:val="left"/>
      <w:pPr>
        <w:ind w:left="1491" w:hanging="360"/>
      </w:pPr>
      <w:rPr>
        <w:rFonts w:ascii="新細明體" w:eastAsia="新細明體" w:hAnsi="新細明體" w:cstheme="minorBidi" w:hint="default"/>
        <w:strike w:val="0"/>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36" w15:restartNumberingAfterBreak="0">
    <w:nsid w:val="454C4705"/>
    <w:multiLevelType w:val="hybridMultilevel"/>
    <w:tmpl w:val="BF360D82"/>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79A33C7"/>
    <w:multiLevelType w:val="hybridMultilevel"/>
    <w:tmpl w:val="DFD8E5AE"/>
    <w:lvl w:ilvl="0" w:tplc="A2341B08">
      <w:start w:val="1"/>
      <w:numFmt w:val="decimal"/>
      <w:lvlText w:val="(%1)"/>
      <w:lvlJc w:val="left"/>
      <w:pPr>
        <w:ind w:left="1332" w:hanging="480"/>
      </w:pPr>
      <w:rPr>
        <w:rFonts w:hint="eastAsia"/>
        <w:strike w:val="0"/>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38" w15:restartNumberingAfterBreak="0">
    <w:nsid w:val="4A914FFF"/>
    <w:multiLevelType w:val="hybridMultilevel"/>
    <w:tmpl w:val="B6546DB2"/>
    <w:lvl w:ilvl="0" w:tplc="0409000F">
      <w:start w:val="1"/>
      <w:numFmt w:val="decimal"/>
      <w:lvlText w:val="%1."/>
      <w:lvlJc w:val="left"/>
      <w:pPr>
        <w:ind w:left="1667" w:hanging="480"/>
      </w:pPr>
    </w:lvl>
    <w:lvl w:ilvl="1" w:tplc="04090019" w:tentative="1">
      <w:start w:val="1"/>
      <w:numFmt w:val="ideographTraditional"/>
      <w:lvlText w:val="%2、"/>
      <w:lvlJc w:val="left"/>
      <w:pPr>
        <w:ind w:left="2147" w:hanging="480"/>
      </w:pPr>
    </w:lvl>
    <w:lvl w:ilvl="2" w:tplc="0409001B" w:tentative="1">
      <w:start w:val="1"/>
      <w:numFmt w:val="lowerRoman"/>
      <w:lvlText w:val="%3."/>
      <w:lvlJc w:val="right"/>
      <w:pPr>
        <w:ind w:left="2627" w:hanging="480"/>
      </w:pPr>
    </w:lvl>
    <w:lvl w:ilvl="3" w:tplc="0409000F" w:tentative="1">
      <w:start w:val="1"/>
      <w:numFmt w:val="decimal"/>
      <w:lvlText w:val="%4."/>
      <w:lvlJc w:val="left"/>
      <w:pPr>
        <w:ind w:left="3107" w:hanging="480"/>
      </w:pPr>
    </w:lvl>
    <w:lvl w:ilvl="4" w:tplc="04090019" w:tentative="1">
      <w:start w:val="1"/>
      <w:numFmt w:val="ideographTraditional"/>
      <w:lvlText w:val="%5、"/>
      <w:lvlJc w:val="left"/>
      <w:pPr>
        <w:ind w:left="3587" w:hanging="480"/>
      </w:pPr>
    </w:lvl>
    <w:lvl w:ilvl="5" w:tplc="0409001B" w:tentative="1">
      <w:start w:val="1"/>
      <w:numFmt w:val="lowerRoman"/>
      <w:lvlText w:val="%6."/>
      <w:lvlJc w:val="right"/>
      <w:pPr>
        <w:ind w:left="4067" w:hanging="480"/>
      </w:pPr>
    </w:lvl>
    <w:lvl w:ilvl="6" w:tplc="0409000F" w:tentative="1">
      <w:start w:val="1"/>
      <w:numFmt w:val="decimal"/>
      <w:lvlText w:val="%7."/>
      <w:lvlJc w:val="left"/>
      <w:pPr>
        <w:ind w:left="4547" w:hanging="480"/>
      </w:pPr>
    </w:lvl>
    <w:lvl w:ilvl="7" w:tplc="04090019" w:tentative="1">
      <w:start w:val="1"/>
      <w:numFmt w:val="ideographTraditional"/>
      <w:lvlText w:val="%8、"/>
      <w:lvlJc w:val="left"/>
      <w:pPr>
        <w:ind w:left="5027" w:hanging="480"/>
      </w:pPr>
    </w:lvl>
    <w:lvl w:ilvl="8" w:tplc="0409001B" w:tentative="1">
      <w:start w:val="1"/>
      <w:numFmt w:val="lowerRoman"/>
      <w:lvlText w:val="%9."/>
      <w:lvlJc w:val="right"/>
      <w:pPr>
        <w:ind w:left="5507" w:hanging="480"/>
      </w:pPr>
    </w:lvl>
  </w:abstractNum>
  <w:abstractNum w:abstractNumId="39" w15:restartNumberingAfterBreak="0">
    <w:nsid w:val="4D4A5F09"/>
    <w:multiLevelType w:val="hybridMultilevel"/>
    <w:tmpl w:val="577494C4"/>
    <w:lvl w:ilvl="0" w:tplc="D67E5CFC">
      <w:start w:val="1"/>
      <w:numFmt w:val="taiwaneseCountingThousand"/>
      <w:lvlText w:val="(%1)"/>
      <w:lvlJc w:val="left"/>
      <w:pPr>
        <w:ind w:left="1125" w:hanging="720"/>
      </w:pPr>
      <w:rPr>
        <w:rFonts w:hint="default"/>
      </w:rPr>
    </w:lvl>
    <w:lvl w:ilvl="1" w:tplc="8B723A60">
      <w:start w:val="1"/>
      <w:numFmt w:val="decimal"/>
      <w:lvlText w:val="%2."/>
      <w:lvlJc w:val="left"/>
      <w:pPr>
        <w:ind w:left="1245" w:hanging="360"/>
      </w:pPr>
      <w:rPr>
        <w:rFonts w:hint="default"/>
        <w:u w:val="none"/>
      </w:r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40" w15:restartNumberingAfterBreak="0">
    <w:nsid w:val="4DCF4325"/>
    <w:multiLevelType w:val="hybridMultilevel"/>
    <w:tmpl w:val="D40A35AA"/>
    <w:lvl w:ilvl="0" w:tplc="06BA792A">
      <w:start w:val="1"/>
      <w:numFmt w:val="taiwaneseCountingThousand"/>
      <w:suff w:val="nothing"/>
      <w:lvlText w:val="(%1)"/>
      <w:lvlJc w:val="center"/>
      <w:pPr>
        <w:ind w:left="1048"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1" w15:restartNumberingAfterBreak="0">
    <w:nsid w:val="4E346D42"/>
    <w:multiLevelType w:val="hybridMultilevel"/>
    <w:tmpl w:val="760C0E40"/>
    <w:lvl w:ilvl="0" w:tplc="AFD048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EAD7F81"/>
    <w:multiLevelType w:val="hybridMultilevel"/>
    <w:tmpl w:val="8F9239D0"/>
    <w:lvl w:ilvl="0" w:tplc="4E80EA86">
      <w:start w:val="1"/>
      <w:numFmt w:val="taiwaneseCountingThousand"/>
      <w:lvlText w:val="(%1)"/>
      <w:lvlJc w:val="left"/>
      <w:pPr>
        <w:ind w:left="1044" w:hanging="480"/>
      </w:pPr>
      <w:rPr>
        <w:rFonts w:ascii="標楷體" w:eastAsia="標楷體" w:hAnsi="標楷體" w:hint="default"/>
        <w:b w:val="0"/>
      </w:rPr>
    </w:lvl>
    <w:lvl w:ilvl="1" w:tplc="4E80EA86">
      <w:start w:val="1"/>
      <w:numFmt w:val="taiwaneseCountingThousand"/>
      <w:lvlText w:val="(%2)"/>
      <w:lvlJc w:val="left"/>
      <w:pPr>
        <w:ind w:left="1524" w:hanging="480"/>
      </w:pPr>
      <w:rPr>
        <w:rFonts w:ascii="標楷體" w:eastAsia="標楷體" w:hAnsi="標楷體" w:hint="default"/>
        <w:b w:val="0"/>
      </w:r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43" w15:restartNumberingAfterBreak="0">
    <w:nsid w:val="4EE14C4E"/>
    <w:multiLevelType w:val="hybridMultilevel"/>
    <w:tmpl w:val="3426F4E4"/>
    <w:lvl w:ilvl="0" w:tplc="FFFFFFFF">
      <w:start w:val="1"/>
      <w:numFmt w:val="taiwaneseCountingThousand"/>
      <w:suff w:val="nothing"/>
      <w:lvlText w:val="（%1）"/>
      <w:lvlJc w:val="left"/>
      <w:pPr>
        <w:ind w:left="764" w:hanging="480"/>
      </w:pPr>
      <w:rPr>
        <w:rFonts w:ascii="標楷體" w:eastAsia="標楷體" w:hAnsi="標楷體" w:hint="eastAsia"/>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4" w15:restartNumberingAfterBreak="0">
    <w:nsid w:val="50B0263F"/>
    <w:multiLevelType w:val="hybridMultilevel"/>
    <w:tmpl w:val="713A5432"/>
    <w:lvl w:ilvl="0" w:tplc="73B67388">
      <w:start w:val="1"/>
      <w:numFmt w:val="decimal"/>
      <w:lvlText w:val="%1."/>
      <w:lvlJc w:val="left"/>
      <w:pPr>
        <w:ind w:left="960" w:hanging="480"/>
      </w:pPr>
      <w:rPr>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5295700B"/>
    <w:multiLevelType w:val="hybridMultilevel"/>
    <w:tmpl w:val="FEB4F5B6"/>
    <w:lvl w:ilvl="0" w:tplc="3502E888">
      <w:start w:val="1"/>
      <w:numFmt w:val="taiwaneseCountingThousand"/>
      <w:lvlText w:val="%1、"/>
      <w:lvlJc w:val="left"/>
      <w:pPr>
        <w:ind w:left="1048" w:hanging="480"/>
      </w:pPr>
      <w:rPr>
        <w:rFonts w:hint="eastAsia"/>
        <w:b/>
        <w:color w:val="000000" w:themeColor="text1"/>
        <w:lang w:val="en-US"/>
      </w:rPr>
    </w:lvl>
    <w:lvl w:ilvl="1" w:tplc="822A2EB6">
      <w:start w:val="1"/>
      <w:numFmt w:val="taiwaneseCountingThousand"/>
      <w:lvlText w:val="(%2)"/>
      <w:lvlJc w:val="left"/>
      <w:pPr>
        <w:ind w:left="960" w:hanging="480"/>
      </w:pPr>
      <w:rPr>
        <w:rFonts w:ascii="Times New Roman" w:hAnsi="Times New Roman" w:cs="Times New Roman" w:hint="default"/>
        <w:b w:val="0"/>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3BF7BD5"/>
    <w:multiLevelType w:val="hybridMultilevel"/>
    <w:tmpl w:val="528E8544"/>
    <w:lvl w:ilvl="0" w:tplc="F64ECD80">
      <w:start w:val="1"/>
      <w:numFmt w:val="taiwaneseCountingThousand"/>
      <w:lvlText w:val="(%1)"/>
      <w:lvlJc w:val="left"/>
      <w:pPr>
        <w:ind w:left="4689" w:hanging="720"/>
      </w:pPr>
      <w:rPr>
        <w:rFonts w:ascii="標楷體" w:eastAsia="標楷體" w:hAnsi="標楷體" w:hint="eastAsia"/>
        <w:b w:val="0"/>
        <w:color w:val="0D0D0D" w:themeColor="text1" w:themeTint="F2"/>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7" w15:restartNumberingAfterBreak="0">
    <w:nsid w:val="575F1F48"/>
    <w:multiLevelType w:val="hybridMultilevel"/>
    <w:tmpl w:val="3426F4E4"/>
    <w:lvl w:ilvl="0" w:tplc="FFFFFFFF">
      <w:start w:val="1"/>
      <w:numFmt w:val="taiwaneseCountingThousand"/>
      <w:suff w:val="nothing"/>
      <w:lvlText w:val="（%1）"/>
      <w:lvlJc w:val="left"/>
      <w:pPr>
        <w:ind w:left="764" w:hanging="480"/>
      </w:pPr>
      <w:rPr>
        <w:rFonts w:ascii="標楷體" w:eastAsia="標楷體" w:hAnsi="標楷體" w:hint="eastAsia"/>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8" w15:restartNumberingAfterBreak="0">
    <w:nsid w:val="57906EC4"/>
    <w:multiLevelType w:val="hybridMultilevel"/>
    <w:tmpl w:val="620CCA1E"/>
    <w:lvl w:ilvl="0" w:tplc="EC422882">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49" w15:restartNumberingAfterBreak="0">
    <w:nsid w:val="5813075F"/>
    <w:multiLevelType w:val="hybridMultilevel"/>
    <w:tmpl w:val="0400AEE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0" w15:restartNumberingAfterBreak="0">
    <w:nsid w:val="58BF5FDA"/>
    <w:multiLevelType w:val="hybridMultilevel"/>
    <w:tmpl w:val="6B8AF4BE"/>
    <w:lvl w:ilvl="0" w:tplc="4ABA26B6">
      <w:start w:val="1"/>
      <w:numFmt w:val="taiwaneseCountingThousand"/>
      <w:suff w:val="nothing"/>
      <w:lvlText w:val="(%1)"/>
      <w:lvlJc w:val="center"/>
      <w:pPr>
        <w:ind w:left="1048" w:hanging="480"/>
      </w:pPr>
      <w:rPr>
        <w:rFonts w:hint="eastAsia"/>
      </w:rPr>
    </w:lvl>
    <w:lvl w:ilvl="1" w:tplc="04090019" w:tentative="1">
      <w:start w:val="1"/>
      <w:numFmt w:val="ideographTraditional"/>
      <w:lvlText w:val="%2、"/>
      <w:lvlJc w:val="left"/>
      <w:pPr>
        <w:ind w:left="2008" w:hanging="480"/>
      </w:pPr>
    </w:lvl>
    <w:lvl w:ilvl="2" w:tplc="0409001B" w:tentative="1">
      <w:start w:val="1"/>
      <w:numFmt w:val="lowerRoman"/>
      <w:lvlText w:val="%3."/>
      <w:lvlJc w:val="right"/>
      <w:pPr>
        <w:ind w:left="2488" w:hanging="480"/>
      </w:pPr>
    </w:lvl>
    <w:lvl w:ilvl="3" w:tplc="0409000F" w:tentative="1">
      <w:start w:val="1"/>
      <w:numFmt w:val="decimal"/>
      <w:lvlText w:val="%4."/>
      <w:lvlJc w:val="left"/>
      <w:pPr>
        <w:ind w:left="2968" w:hanging="480"/>
      </w:pPr>
    </w:lvl>
    <w:lvl w:ilvl="4" w:tplc="04090019" w:tentative="1">
      <w:start w:val="1"/>
      <w:numFmt w:val="ideographTraditional"/>
      <w:lvlText w:val="%5、"/>
      <w:lvlJc w:val="left"/>
      <w:pPr>
        <w:ind w:left="3448" w:hanging="480"/>
      </w:pPr>
    </w:lvl>
    <w:lvl w:ilvl="5" w:tplc="0409001B" w:tentative="1">
      <w:start w:val="1"/>
      <w:numFmt w:val="lowerRoman"/>
      <w:lvlText w:val="%6."/>
      <w:lvlJc w:val="right"/>
      <w:pPr>
        <w:ind w:left="3928" w:hanging="480"/>
      </w:pPr>
    </w:lvl>
    <w:lvl w:ilvl="6" w:tplc="0409000F" w:tentative="1">
      <w:start w:val="1"/>
      <w:numFmt w:val="decimal"/>
      <w:lvlText w:val="%7."/>
      <w:lvlJc w:val="left"/>
      <w:pPr>
        <w:ind w:left="4408" w:hanging="480"/>
      </w:pPr>
    </w:lvl>
    <w:lvl w:ilvl="7" w:tplc="04090019" w:tentative="1">
      <w:start w:val="1"/>
      <w:numFmt w:val="ideographTraditional"/>
      <w:lvlText w:val="%8、"/>
      <w:lvlJc w:val="left"/>
      <w:pPr>
        <w:ind w:left="4888" w:hanging="480"/>
      </w:pPr>
    </w:lvl>
    <w:lvl w:ilvl="8" w:tplc="0409001B" w:tentative="1">
      <w:start w:val="1"/>
      <w:numFmt w:val="lowerRoman"/>
      <w:lvlText w:val="%9."/>
      <w:lvlJc w:val="right"/>
      <w:pPr>
        <w:ind w:left="5368" w:hanging="480"/>
      </w:pPr>
    </w:lvl>
  </w:abstractNum>
  <w:abstractNum w:abstractNumId="51" w15:restartNumberingAfterBreak="0">
    <w:nsid w:val="5BC27709"/>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15:restartNumberingAfterBreak="0">
    <w:nsid w:val="5E3E3AEF"/>
    <w:multiLevelType w:val="hybridMultilevel"/>
    <w:tmpl w:val="4D7E2868"/>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3" w15:restartNumberingAfterBreak="0">
    <w:nsid w:val="603A6CBB"/>
    <w:multiLevelType w:val="hybridMultilevel"/>
    <w:tmpl w:val="CEC61180"/>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4" w15:restartNumberingAfterBreak="0">
    <w:nsid w:val="60FE304E"/>
    <w:multiLevelType w:val="hybridMultilevel"/>
    <w:tmpl w:val="439E707E"/>
    <w:lvl w:ilvl="0" w:tplc="4C7487C2">
      <w:start w:val="1"/>
      <w:numFmt w:val="decimalEnclosedCircle"/>
      <w:lvlText w:val="%1"/>
      <w:lvlJc w:val="left"/>
      <w:pPr>
        <w:ind w:left="1471" w:hanging="480"/>
      </w:pPr>
      <w:rPr>
        <w:rFonts w:ascii="新細明體" w:eastAsia="新細明體" w:hAnsi="新細明體" w:cstheme="minorBidi"/>
        <w:strike w:val="0"/>
      </w:rPr>
    </w:lvl>
    <w:lvl w:ilvl="1" w:tplc="4C7487C2">
      <w:start w:val="1"/>
      <w:numFmt w:val="decimalEnclosedCircle"/>
      <w:lvlText w:val="%2"/>
      <w:lvlJc w:val="left"/>
      <w:pPr>
        <w:ind w:left="1951" w:hanging="480"/>
      </w:pPr>
      <w:rPr>
        <w:rFonts w:ascii="新細明體" w:eastAsia="新細明體" w:hAnsi="新細明體" w:cstheme="minorBidi"/>
        <w:strike w:val="0"/>
      </w:r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55" w15:restartNumberingAfterBreak="0">
    <w:nsid w:val="61AC5FD1"/>
    <w:multiLevelType w:val="hybridMultilevel"/>
    <w:tmpl w:val="8174E072"/>
    <w:lvl w:ilvl="0" w:tplc="4C7487C2">
      <w:start w:val="1"/>
      <w:numFmt w:val="decimalEnclosedCircle"/>
      <w:lvlText w:val="%1"/>
      <w:lvlJc w:val="left"/>
      <w:pPr>
        <w:ind w:left="1320" w:hanging="480"/>
      </w:pPr>
      <w:rPr>
        <w:rFonts w:ascii="新細明體" w:eastAsia="新細明體" w:hAnsi="新細明體" w:cstheme="minorBidi"/>
        <w:strike w:val="0"/>
      </w:rPr>
    </w:lvl>
    <w:lvl w:ilvl="1" w:tplc="04090019" w:tentative="1">
      <w:start w:val="1"/>
      <w:numFmt w:val="ideographTraditional"/>
      <w:lvlText w:val="%2、"/>
      <w:lvlJc w:val="left"/>
      <w:pPr>
        <w:ind w:left="1800" w:hanging="480"/>
      </w:pPr>
    </w:lvl>
    <w:lvl w:ilvl="2" w:tplc="4C7487C2">
      <w:start w:val="1"/>
      <w:numFmt w:val="decimalEnclosedCircle"/>
      <w:lvlText w:val="%3"/>
      <w:lvlJc w:val="left"/>
      <w:pPr>
        <w:ind w:left="2280" w:hanging="480"/>
      </w:pPr>
      <w:rPr>
        <w:rFonts w:ascii="新細明體" w:eastAsia="新細明體" w:hAnsi="新細明體" w:cstheme="minorBidi"/>
        <w:strike w:val="0"/>
      </w:rPr>
    </w:lvl>
    <w:lvl w:ilvl="3" w:tplc="0409000F">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6" w15:restartNumberingAfterBreak="0">
    <w:nsid w:val="66546025"/>
    <w:multiLevelType w:val="hybridMultilevel"/>
    <w:tmpl w:val="1DAEF70C"/>
    <w:lvl w:ilvl="0" w:tplc="D87EDBA6">
      <w:start w:val="1"/>
      <w:numFmt w:val="taiwaneseCountingThousand"/>
      <w:suff w:val="nothing"/>
      <w:lvlText w:val="%1、"/>
      <w:lvlJc w:val="left"/>
      <w:pPr>
        <w:ind w:left="1048" w:hanging="480"/>
      </w:pPr>
      <w:rPr>
        <w:rFonts w:hint="eastAsia"/>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7" w15:restartNumberingAfterBreak="0">
    <w:nsid w:val="66BC7C07"/>
    <w:multiLevelType w:val="hybridMultilevel"/>
    <w:tmpl w:val="E28A7A7E"/>
    <w:lvl w:ilvl="0" w:tplc="0409000F">
      <w:start w:val="1"/>
      <w:numFmt w:val="decimal"/>
      <w:lvlText w:val="%1."/>
      <w:lvlJc w:val="left"/>
      <w:pPr>
        <w:ind w:left="1667" w:hanging="480"/>
      </w:pPr>
    </w:lvl>
    <w:lvl w:ilvl="1" w:tplc="04090019" w:tentative="1">
      <w:start w:val="1"/>
      <w:numFmt w:val="ideographTraditional"/>
      <w:lvlText w:val="%2、"/>
      <w:lvlJc w:val="left"/>
      <w:pPr>
        <w:ind w:left="2147" w:hanging="480"/>
      </w:pPr>
    </w:lvl>
    <w:lvl w:ilvl="2" w:tplc="0409001B" w:tentative="1">
      <w:start w:val="1"/>
      <w:numFmt w:val="lowerRoman"/>
      <w:lvlText w:val="%3."/>
      <w:lvlJc w:val="right"/>
      <w:pPr>
        <w:ind w:left="2627" w:hanging="480"/>
      </w:pPr>
    </w:lvl>
    <w:lvl w:ilvl="3" w:tplc="0409000F" w:tentative="1">
      <w:start w:val="1"/>
      <w:numFmt w:val="decimal"/>
      <w:lvlText w:val="%4."/>
      <w:lvlJc w:val="left"/>
      <w:pPr>
        <w:ind w:left="3107" w:hanging="480"/>
      </w:pPr>
    </w:lvl>
    <w:lvl w:ilvl="4" w:tplc="04090019" w:tentative="1">
      <w:start w:val="1"/>
      <w:numFmt w:val="ideographTraditional"/>
      <w:lvlText w:val="%5、"/>
      <w:lvlJc w:val="left"/>
      <w:pPr>
        <w:ind w:left="3587" w:hanging="480"/>
      </w:pPr>
    </w:lvl>
    <w:lvl w:ilvl="5" w:tplc="0409001B" w:tentative="1">
      <w:start w:val="1"/>
      <w:numFmt w:val="lowerRoman"/>
      <w:lvlText w:val="%6."/>
      <w:lvlJc w:val="right"/>
      <w:pPr>
        <w:ind w:left="4067" w:hanging="480"/>
      </w:pPr>
    </w:lvl>
    <w:lvl w:ilvl="6" w:tplc="0409000F" w:tentative="1">
      <w:start w:val="1"/>
      <w:numFmt w:val="decimal"/>
      <w:lvlText w:val="%7."/>
      <w:lvlJc w:val="left"/>
      <w:pPr>
        <w:ind w:left="4547" w:hanging="480"/>
      </w:pPr>
    </w:lvl>
    <w:lvl w:ilvl="7" w:tplc="04090019" w:tentative="1">
      <w:start w:val="1"/>
      <w:numFmt w:val="ideographTraditional"/>
      <w:lvlText w:val="%8、"/>
      <w:lvlJc w:val="left"/>
      <w:pPr>
        <w:ind w:left="5027" w:hanging="480"/>
      </w:pPr>
    </w:lvl>
    <w:lvl w:ilvl="8" w:tplc="0409001B" w:tentative="1">
      <w:start w:val="1"/>
      <w:numFmt w:val="lowerRoman"/>
      <w:lvlText w:val="%9."/>
      <w:lvlJc w:val="right"/>
      <w:pPr>
        <w:ind w:left="5507" w:hanging="480"/>
      </w:pPr>
    </w:lvl>
  </w:abstractNum>
  <w:abstractNum w:abstractNumId="58" w15:restartNumberingAfterBreak="0">
    <w:nsid w:val="66E11115"/>
    <w:multiLevelType w:val="hybridMultilevel"/>
    <w:tmpl w:val="241A3F64"/>
    <w:lvl w:ilvl="0" w:tplc="A2341B08">
      <w:start w:val="1"/>
      <w:numFmt w:val="decimal"/>
      <w:lvlText w:val="(%1)"/>
      <w:lvlJc w:val="left"/>
      <w:pPr>
        <w:ind w:left="1332" w:hanging="480"/>
      </w:pPr>
      <w:rPr>
        <w:rFonts w:hint="eastAsia"/>
        <w:strike w:val="0"/>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59" w15:restartNumberingAfterBreak="0">
    <w:nsid w:val="680A14B5"/>
    <w:multiLevelType w:val="hybridMultilevel"/>
    <w:tmpl w:val="2BB4E020"/>
    <w:lvl w:ilvl="0" w:tplc="0409000F">
      <w:start w:val="1"/>
      <w:numFmt w:val="decimal"/>
      <w:lvlText w:val="%1."/>
      <w:lvlJc w:val="left"/>
      <w:pPr>
        <w:ind w:left="1186" w:hanging="480"/>
      </w:p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60" w15:restartNumberingAfterBreak="0">
    <w:nsid w:val="687C1DEC"/>
    <w:multiLevelType w:val="hybridMultilevel"/>
    <w:tmpl w:val="5FD02D28"/>
    <w:lvl w:ilvl="0" w:tplc="7A56C60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1" w15:restartNumberingAfterBreak="0">
    <w:nsid w:val="6AB16292"/>
    <w:multiLevelType w:val="hybridMultilevel"/>
    <w:tmpl w:val="A8F4457A"/>
    <w:lvl w:ilvl="0" w:tplc="16B45D1E">
      <w:start w:val="1"/>
      <w:numFmt w:val="decimal"/>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2" w15:restartNumberingAfterBreak="0">
    <w:nsid w:val="6B6E3219"/>
    <w:multiLevelType w:val="hybridMultilevel"/>
    <w:tmpl w:val="2BF25FFE"/>
    <w:lvl w:ilvl="0" w:tplc="15D02DE8">
      <w:start w:val="1"/>
      <w:numFmt w:val="decimal"/>
      <w:lvlText w:val="(%1)"/>
      <w:lvlJc w:val="left"/>
      <w:pPr>
        <w:ind w:left="1186" w:hanging="480"/>
      </w:pPr>
      <w:rPr>
        <w:rFonts w:hint="eastAsia"/>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63" w15:restartNumberingAfterBreak="0">
    <w:nsid w:val="6D435FEA"/>
    <w:multiLevelType w:val="hybridMultilevel"/>
    <w:tmpl w:val="E3C21594"/>
    <w:lvl w:ilvl="0" w:tplc="1DDCD738">
      <w:start w:val="1"/>
      <w:numFmt w:val="decimal"/>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6D7A3475"/>
    <w:multiLevelType w:val="hybridMultilevel"/>
    <w:tmpl w:val="1E1A34DE"/>
    <w:lvl w:ilvl="0" w:tplc="C1BA8AC0">
      <w:start w:val="1"/>
      <w:numFmt w:val="taiwaneseCountingThousand"/>
      <w:suff w:val="nothing"/>
      <w:lvlText w:val="%1、"/>
      <w:lvlJc w:val="center"/>
      <w:pPr>
        <w:ind w:left="156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0361B47"/>
    <w:multiLevelType w:val="hybridMultilevel"/>
    <w:tmpl w:val="EC40D286"/>
    <w:lvl w:ilvl="0" w:tplc="E0944908">
      <w:start w:val="1"/>
      <w:numFmt w:val="taiwaneseCountingThousand"/>
      <w:lvlText w:val="(%1)"/>
      <w:lvlJc w:val="left"/>
      <w:pPr>
        <w:ind w:left="907" w:hanging="480"/>
      </w:pPr>
      <w:rPr>
        <w:rFonts w:hint="default"/>
        <w:sz w:val="24"/>
        <w:szCs w:val="24"/>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66" w15:restartNumberingAfterBreak="0">
    <w:nsid w:val="71325112"/>
    <w:multiLevelType w:val="hybridMultilevel"/>
    <w:tmpl w:val="B87ACF92"/>
    <w:lvl w:ilvl="0" w:tplc="15D02DE8">
      <w:start w:val="1"/>
      <w:numFmt w:val="decimal"/>
      <w:lvlText w:val="(%1)"/>
      <w:lvlJc w:val="left"/>
      <w:pPr>
        <w:ind w:left="1188" w:hanging="480"/>
      </w:pPr>
      <w:rPr>
        <w:rFonts w:hint="eastAsia"/>
      </w:rPr>
    </w:lvl>
    <w:lvl w:ilvl="1" w:tplc="15D02DE8">
      <w:start w:val="1"/>
      <w:numFmt w:val="decimal"/>
      <w:lvlText w:val="(%2)"/>
      <w:lvlJc w:val="left"/>
      <w:pPr>
        <w:ind w:left="1668" w:hanging="480"/>
      </w:pPr>
      <w:rPr>
        <w:rFonts w:hint="eastAsia"/>
      </w:r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7" w15:restartNumberingAfterBreak="0">
    <w:nsid w:val="737106F5"/>
    <w:multiLevelType w:val="multilevel"/>
    <w:tmpl w:val="4C408DFC"/>
    <w:styleLink w:val="WW8Num20"/>
    <w:lvl w:ilvl="0">
      <w:start w:val="1"/>
      <w:numFmt w:val="japaneseCounting"/>
      <w:lvlText w:val="（%1）"/>
      <w:lvlJc w:val="left"/>
      <w:pPr>
        <w:ind w:left="1647" w:hanging="1080"/>
      </w:pPr>
      <w:rPr>
        <w:rFonts w:ascii="標楷體" w:eastAsia="標楷體" w:hAnsi="標楷體" w:cs="標楷體"/>
        <w:sz w:val="32"/>
        <w:szCs w:val="32"/>
        <w:lang w:eastAsia="zh-TW"/>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68" w15:restartNumberingAfterBreak="0">
    <w:nsid w:val="73717EFC"/>
    <w:multiLevelType w:val="hybridMultilevel"/>
    <w:tmpl w:val="7D521602"/>
    <w:lvl w:ilvl="0" w:tplc="0409000F">
      <w:start w:val="1"/>
      <w:numFmt w:val="decimal"/>
      <w:lvlText w:val="%1."/>
      <w:lvlJc w:val="left"/>
      <w:pPr>
        <w:ind w:left="1187" w:hanging="480"/>
      </w:pPr>
    </w:lvl>
    <w:lvl w:ilvl="1" w:tplc="0409000F">
      <w:start w:val="1"/>
      <w:numFmt w:val="decimal"/>
      <w:lvlText w:val="%2."/>
      <w:lvlJc w:val="left"/>
      <w:pPr>
        <w:ind w:left="1667" w:hanging="480"/>
      </w:pPr>
    </w:lvl>
    <w:lvl w:ilvl="2" w:tplc="0409001B" w:tentative="1">
      <w:start w:val="1"/>
      <w:numFmt w:val="lowerRoman"/>
      <w:lvlText w:val="%3."/>
      <w:lvlJc w:val="right"/>
      <w:pPr>
        <w:ind w:left="2147" w:hanging="480"/>
      </w:pPr>
    </w:lvl>
    <w:lvl w:ilvl="3" w:tplc="0409000F" w:tentative="1">
      <w:start w:val="1"/>
      <w:numFmt w:val="decimal"/>
      <w:lvlText w:val="%4."/>
      <w:lvlJc w:val="left"/>
      <w:pPr>
        <w:ind w:left="2627" w:hanging="480"/>
      </w:pPr>
    </w:lvl>
    <w:lvl w:ilvl="4" w:tplc="04090019" w:tentative="1">
      <w:start w:val="1"/>
      <w:numFmt w:val="ideographTraditional"/>
      <w:lvlText w:val="%5、"/>
      <w:lvlJc w:val="left"/>
      <w:pPr>
        <w:ind w:left="3107" w:hanging="480"/>
      </w:pPr>
    </w:lvl>
    <w:lvl w:ilvl="5" w:tplc="0409001B" w:tentative="1">
      <w:start w:val="1"/>
      <w:numFmt w:val="lowerRoman"/>
      <w:lvlText w:val="%6."/>
      <w:lvlJc w:val="right"/>
      <w:pPr>
        <w:ind w:left="3587" w:hanging="480"/>
      </w:pPr>
    </w:lvl>
    <w:lvl w:ilvl="6" w:tplc="0409000F" w:tentative="1">
      <w:start w:val="1"/>
      <w:numFmt w:val="decimal"/>
      <w:lvlText w:val="%7."/>
      <w:lvlJc w:val="left"/>
      <w:pPr>
        <w:ind w:left="4067" w:hanging="480"/>
      </w:pPr>
    </w:lvl>
    <w:lvl w:ilvl="7" w:tplc="04090019" w:tentative="1">
      <w:start w:val="1"/>
      <w:numFmt w:val="ideographTraditional"/>
      <w:lvlText w:val="%8、"/>
      <w:lvlJc w:val="left"/>
      <w:pPr>
        <w:ind w:left="4547" w:hanging="480"/>
      </w:pPr>
    </w:lvl>
    <w:lvl w:ilvl="8" w:tplc="0409001B" w:tentative="1">
      <w:start w:val="1"/>
      <w:numFmt w:val="lowerRoman"/>
      <w:lvlText w:val="%9."/>
      <w:lvlJc w:val="right"/>
      <w:pPr>
        <w:ind w:left="5027" w:hanging="480"/>
      </w:pPr>
    </w:lvl>
  </w:abstractNum>
  <w:abstractNum w:abstractNumId="69" w15:restartNumberingAfterBreak="0">
    <w:nsid w:val="744E1416"/>
    <w:multiLevelType w:val="hybridMultilevel"/>
    <w:tmpl w:val="BC72E9F4"/>
    <w:lvl w:ilvl="0" w:tplc="CC8A6864">
      <w:start w:val="1"/>
      <w:numFmt w:val="taiwaneseCountingThousand"/>
      <w:lvlText w:val="(%1)"/>
      <w:lvlJc w:val="left"/>
      <w:pPr>
        <w:ind w:left="1189" w:hanging="480"/>
      </w:pPr>
      <w:rPr>
        <w:rFonts w:ascii="標楷體" w:eastAsia="標楷體" w:hAnsi="標楷體" w:hint="default"/>
        <w:b w:val="0"/>
        <w:color w:val="000000" w:themeColor="text1"/>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70" w15:restartNumberingAfterBreak="0">
    <w:nsid w:val="76F7249A"/>
    <w:multiLevelType w:val="hybridMultilevel"/>
    <w:tmpl w:val="C6122368"/>
    <w:lvl w:ilvl="0" w:tplc="5546C97A">
      <w:start w:val="1"/>
      <w:numFmt w:val="decimal"/>
      <w:lvlText w:val="%1."/>
      <w:lvlJc w:val="left"/>
      <w:pPr>
        <w:ind w:left="851" w:hanging="480"/>
      </w:pPr>
      <w:rPr>
        <w:rFonts w:hint="eastAsia"/>
      </w:rPr>
    </w:lvl>
    <w:lvl w:ilvl="1" w:tplc="04090019" w:tentative="1">
      <w:start w:val="1"/>
      <w:numFmt w:val="ideographTraditional"/>
      <w:lvlText w:val="%2、"/>
      <w:lvlJc w:val="left"/>
      <w:pPr>
        <w:ind w:left="1331" w:hanging="480"/>
      </w:pPr>
    </w:lvl>
    <w:lvl w:ilvl="2" w:tplc="0409001B" w:tentative="1">
      <w:start w:val="1"/>
      <w:numFmt w:val="lowerRoman"/>
      <w:lvlText w:val="%3."/>
      <w:lvlJc w:val="right"/>
      <w:pPr>
        <w:ind w:left="1811" w:hanging="480"/>
      </w:pPr>
    </w:lvl>
    <w:lvl w:ilvl="3" w:tplc="0409000F" w:tentative="1">
      <w:start w:val="1"/>
      <w:numFmt w:val="decimal"/>
      <w:lvlText w:val="%4."/>
      <w:lvlJc w:val="left"/>
      <w:pPr>
        <w:ind w:left="2291" w:hanging="480"/>
      </w:pPr>
    </w:lvl>
    <w:lvl w:ilvl="4" w:tplc="04090019" w:tentative="1">
      <w:start w:val="1"/>
      <w:numFmt w:val="ideographTraditional"/>
      <w:lvlText w:val="%5、"/>
      <w:lvlJc w:val="left"/>
      <w:pPr>
        <w:ind w:left="2771" w:hanging="480"/>
      </w:pPr>
    </w:lvl>
    <w:lvl w:ilvl="5" w:tplc="0409001B" w:tentative="1">
      <w:start w:val="1"/>
      <w:numFmt w:val="lowerRoman"/>
      <w:lvlText w:val="%6."/>
      <w:lvlJc w:val="right"/>
      <w:pPr>
        <w:ind w:left="3251" w:hanging="480"/>
      </w:pPr>
    </w:lvl>
    <w:lvl w:ilvl="6" w:tplc="0409000F" w:tentative="1">
      <w:start w:val="1"/>
      <w:numFmt w:val="decimal"/>
      <w:lvlText w:val="%7."/>
      <w:lvlJc w:val="left"/>
      <w:pPr>
        <w:ind w:left="3731" w:hanging="480"/>
      </w:pPr>
    </w:lvl>
    <w:lvl w:ilvl="7" w:tplc="04090019" w:tentative="1">
      <w:start w:val="1"/>
      <w:numFmt w:val="ideographTraditional"/>
      <w:lvlText w:val="%8、"/>
      <w:lvlJc w:val="left"/>
      <w:pPr>
        <w:ind w:left="4211" w:hanging="480"/>
      </w:pPr>
    </w:lvl>
    <w:lvl w:ilvl="8" w:tplc="0409001B" w:tentative="1">
      <w:start w:val="1"/>
      <w:numFmt w:val="lowerRoman"/>
      <w:lvlText w:val="%9."/>
      <w:lvlJc w:val="right"/>
      <w:pPr>
        <w:ind w:left="4691" w:hanging="480"/>
      </w:pPr>
    </w:lvl>
  </w:abstractNum>
  <w:abstractNum w:abstractNumId="71" w15:restartNumberingAfterBreak="0">
    <w:nsid w:val="77B35C24"/>
    <w:multiLevelType w:val="hybridMultilevel"/>
    <w:tmpl w:val="9E4C5E02"/>
    <w:lvl w:ilvl="0" w:tplc="4E80EA86">
      <w:start w:val="1"/>
      <w:numFmt w:val="taiwaneseCountingThousand"/>
      <w:lvlText w:val="(%1)"/>
      <w:lvlJc w:val="left"/>
      <w:pPr>
        <w:ind w:left="1047" w:hanging="480"/>
      </w:pPr>
      <w:rPr>
        <w:rFonts w:ascii="標楷體" w:eastAsia="標楷體" w:hAnsi="標楷體" w:hint="default"/>
        <w:b w:val="0"/>
      </w:rPr>
    </w:lvl>
    <w:lvl w:ilvl="1" w:tplc="F3D6E7FC">
      <w:start w:val="1"/>
      <w:numFmt w:val="taiwaneseCountingThousand"/>
      <w:lvlText w:val="(%2)"/>
      <w:lvlJc w:val="left"/>
      <w:pPr>
        <w:ind w:left="764" w:hanging="480"/>
      </w:pPr>
      <w:rPr>
        <w:rFonts w:ascii="標楷體" w:eastAsia="標楷體" w:hAnsi="標楷體" w:hint="default"/>
        <w:b/>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2" w15:restartNumberingAfterBreak="0">
    <w:nsid w:val="789A7518"/>
    <w:multiLevelType w:val="hybridMultilevel"/>
    <w:tmpl w:val="4704F200"/>
    <w:lvl w:ilvl="0" w:tplc="FFFFFFFF">
      <w:start w:val="1"/>
      <w:numFmt w:val="taiwaneseCountingThousand"/>
      <w:suff w:val="nothing"/>
      <w:lvlText w:val="%1、"/>
      <w:lvlJc w:val="center"/>
      <w:pPr>
        <w:ind w:left="1560" w:hanging="480"/>
      </w:pPr>
      <w:rPr>
        <w:rFonts w:ascii="標楷體" w:eastAsia="標楷體" w:hAnsi="標楷體"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3" w15:restartNumberingAfterBreak="0">
    <w:nsid w:val="78A52C54"/>
    <w:multiLevelType w:val="hybridMultilevel"/>
    <w:tmpl w:val="DFF68D88"/>
    <w:lvl w:ilvl="0" w:tplc="FFFFFFFF">
      <w:start w:val="1"/>
      <w:numFmt w:val="taiwaneseCountingThousand"/>
      <w:suff w:val="nothing"/>
      <w:lvlText w:val="（%1）"/>
      <w:lvlJc w:val="left"/>
      <w:pPr>
        <w:ind w:left="764" w:hanging="480"/>
      </w:pPr>
      <w:rPr>
        <w:rFonts w:ascii="標楷體" w:eastAsia="標楷體" w:hAnsi="標楷體"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4" w15:restartNumberingAfterBreak="0">
    <w:nsid w:val="78B6254E"/>
    <w:multiLevelType w:val="hybridMultilevel"/>
    <w:tmpl w:val="3ADC8326"/>
    <w:lvl w:ilvl="0" w:tplc="04090017">
      <w:start w:val="1"/>
      <w:numFmt w:val="ideographLegalTraditional"/>
      <w:lvlText w:val="%1、"/>
      <w:lvlJc w:val="left"/>
      <w:pPr>
        <w:ind w:left="1004" w:hanging="720"/>
      </w:pPr>
      <w:rPr>
        <w:rFonts w:hint="default"/>
        <w:b/>
        <w:color w:val="000000" w:themeColor="text1"/>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78F22779"/>
    <w:multiLevelType w:val="hybridMultilevel"/>
    <w:tmpl w:val="3132A8F0"/>
    <w:lvl w:ilvl="0" w:tplc="15D02DE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7B621F9C"/>
    <w:multiLevelType w:val="hybridMultilevel"/>
    <w:tmpl w:val="EC40D286"/>
    <w:lvl w:ilvl="0" w:tplc="FFFFFFFF">
      <w:start w:val="1"/>
      <w:numFmt w:val="taiwaneseCountingThousand"/>
      <w:lvlText w:val="(%1)"/>
      <w:lvlJc w:val="left"/>
      <w:pPr>
        <w:ind w:left="907" w:hanging="480"/>
      </w:pPr>
      <w:rPr>
        <w:rFonts w:hint="default"/>
        <w:sz w:val="24"/>
        <w:szCs w:val="24"/>
      </w:rPr>
    </w:lvl>
    <w:lvl w:ilvl="1" w:tplc="FFFFFFFF" w:tentative="1">
      <w:start w:val="1"/>
      <w:numFmt w:val="ideographTraditional"/>
      <w:lvlText w:val="%2、"/>
      <w:lvlJc w:val="left"/>
      <w:pPr>
        <w:ind w:left="1387" w:hanging="480"/>
      </w:pPr>
    </w:lvl>
    <w:lvl w:ilvl="2" w:tplc="FFFFFFFF" w:tentative="1">
      <w:start w:val="1"/>
      <w:numFmt w:val="lowerRoman"/>
      <w:lvlText w:val="%3."/>
      <w:lvlJc w:val="right"/>
      <w:pPr>
        <w:ind w:left="1867" w:hanging="480"/>
      </w:pPr>
    </w:lvl>
    <w:lvl w:ilvl="3" w:tplc="FFFFFFFF" w:tentative="1">
      <w:start w:val="1"/>
      <w:numFmt w:val="decimal"/>
      <w:lvlText w:val="%4."/>
      <w:lvlJc w:val="left"/>
      <w:pPr>
        <w:ind w:left="2347" w:hanging="480"/>
      </w:pPr>
    </w:lvl>
    <w:lvl w:ilvl="4" w:tplc="FFFFFFFF" w:tentative="1">
      <w:start w:val="1"/>
      <w:numFmt w:val="ideographTraditional"/>
      <w:lvlText w:val="%5、"/>
      <w:lvlJc w:val="left"/>
      <w:pPr>
        <w:ind w:left="2827" w:hanging="480"/>
      </w:pPr>
    </w:lvl>
    <w:lvl w:ilvl="5" w:tplc="FFFFFFFF" w:tentative="1">
      <w:start w:val="1"/>
      <w:numFmt w:val="lowerRoman"/>
      <w:lvlText w:val="%6."/>
      <w:lvlJc w:val="right"/>
      <w:pPr>
        <w:ind w:left="3307" w:hanging="480"/>
      </w:pPr>
    </w:lvl>
    <w:lvl w:ilvl="6" w:tplc="FFFFFFFF" w:tentative="1">
      <w:start w:val="1"/>
      <w:numFmt w:val="decimal"/>
      <w:lvlText w:val="%7."/>
      <w:lvlJc w:val="left"/>
      <w:pPr>
        <w:ind w:left="3787" w:hanging="480"/>
      </w:pPr>
    </w:lvl>
    <w:lvl w:ilvl="7" w:tplc="FFFFFFFF" w:tentative="1">
      <w:start w:val="1"/>
      <w:numFmt w:val="ideographTraditional"/>
      <w:lvlText w:val="%8、"/>
      <w:lvlJc w:val="left"/>
      <w:pPr>
        <w:ind w:left="4267" w:hanging="480"/>
      </w:pPr>
    </w:lvl>
    <w:lvl w:ilvl="8" w:tplc="FFFFFFFF" w:tentative="1">
      <w:start w:val="1"/>
      <w:numFmt w:val="lowerRoman"/>
      <w:lvlText w:val="%9."/>
      <w:lvlJc w:val="right"/>
      <w:pPr>
        <w:ind w:left="4747" w:hanging="480"/>
      </w:pPr>
    </w:lvl>
  </w:abstractNum>
  <w:abstractNum w:abstractNumId="77" w15:restartNumberingAfterBreak="0">
    <w:nsid w:val="7C6F075F"/>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8" w15:restartNumberingAfterBreak="0">
    <w:nsid w:val="7DF15AC8"/>
    <w:multiLevelType w:val="hybridMultilevel"/>
    <w:tmpl w:val="E58A7BD2"/>
    <w:lvl w:ilvl="0" w:tplc="451A6102">
      <w:start w:val="1"/>
      <w:numFmt w:val="decimal"/>
      <w:lvlText w:val="(%1)"/>
      <w:lvlJc w:val="left"/>
      <w:pPr>
        <w:ind w:left="360" w:hanging="360"/>
      </w:pPr>
      <w:rPr>
        <w:rFonts w:hint="default"/>
        <w:color w:val="000000" w:themeColor="text1"/>
      </w:rPr>
    </w:lvl>
    <w:lvl w:ilvl="1" w:tplc="86C2577E">
      <w:start w:val="1"/>
      <w:numFmt w:val="decimal"/>
      <w:lvlText w:val="%2."/>
      <w:lvlJc w:val="left"/>
      <w:pPr>
        <w:ind w:left="840" w:hanging="36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7E3B7840"/>
    <w:multiLevelType w:val="hybridMultilevel"/>
    <w:tmpl w:val="1F241CC8"/>
    <w:lvl w:ilvl="0" w:tplc="0409000F">
      <w:start w:val="1"/>
      <w:numFmt w:val="decimal"/>
      <w:lvlText w:val="%1."/>
      <w:lvlJc w:val="left"/>
      <w:pPr>
        <w:ind w:left="2626" w:hanging="480"/>
      </w:pPr>
    </w:lvl>
    <w:lvl w:ilvl="1" w:tplc="04090019" w:tentative="1">
      <w:start w:val="1"/>
      <w:numFmt w:val="ideographTraditional"/>
      <w:lvlText w:val="%2、"/>
      <w:lvlJc w:val="left"/>
      <w:pPr>
        <w:ind w:left="3106" w:hanging="480"/>
      </w:pPr>
    </w:lvl>
    <w:lvl w:ilvl="2" w:tplc="0409001B" w:tentative="1">
      <w:start w:val="1"/>
      <w:numFmt w:val="lowerRoman"/>
      <w:lvlText w:val="%3."/>
      <w:lvlJc w:val="right"/>
      <w:pPr>
        <w:ind w:left="3586" w:hanging="480"/>
      </w:pPr>
    </w:lvl>
    <w:lvl w:ilvl="3" w:tplc="0409000F" w:tentative="1">
      <w:start w:val="1"/>
      <w:numFmt w:val="decimal"/>
      <w:lvlText w:val="%4."/>
      <w:lvlJc w:val="left"/>
      <w:pPr>
        <w:ind w:left="4066" w:hanging="480"/>
      </w:pPr>
    </w:lvl>
    <w:lvl w:ilvl="4" w:tplc="04090019" w:tentative="1">
      <w:start w:val="1"/>
      <w:numFmt w:val="ideographTraditional"/>
      <w:lvlText w:val="%5、"/>
      <w:lvlJc w:val="left"/>
      <w:pPr>
        <w:ind w:left="4546" w:hanging="480"/>
      </w:pPr>
    </w:lvl>
    <w:lvl w:ilvl="5" w:tplc="0409001B" w:tentative="1">
      <w:start w:val="1"/>
      <w:numFmt w:val="lowerRoman"/>
      <w:lvlText w:val="%6."/>
      <w:lvlJc w:val="right"/>
      <w:pPr>
        <w:ind w:left="5026" w:hanging="480"/>
      </w:pPr>
    </w:lvl>
    <w:lvl w:ilvl="6" w:tplc="0409000F" w:tentative="1">
      <w:start w:val="1"/>
      <w:numFmt w:val="decimal"/>
      <w:lvlText w:val="%7."/>
      <w:lvlJc w:val="left"/>
      <w:pPr>
        <w:ind w:left="5506" w:hanging="480"/>
      </w:pPr>
    </w:lvl>
    <w:lvl w:ilvl="7" w:tplc="04090019" w:tentative="1">
      <w:start w:val="1"/>
      <w:numFmt w:val="ideographTraditional"/>
      <w:lvlText w:val="%8、"/>
      <w:lvlJc w:val="left"/>
      <w:pPr>
        <w:ind w:left="5986" w:hanging="480"/>
      </w:pPr>
    </w:lvl>
    <w:lvl w:ilvl="8" w:tplc="0409001B" w:tentative="1">
      <w:start w:val="1"/>
      <w:numFmt w:val="lowerRoman"/>
      <w:lvlText w:val="%9."/>
      <w:lvlJc w:val="right"/>
      <w:pPr>
        <w:ind w:left="6466" w:hanging="480"/>
      </w:pPr>
    </w:lvl>
  </w:abstractNum>
  <w:abstractNum w:abstractNumId="80" w15:restartNumberingAfterBreak="0">
    <w:nsid w:val="7E5F5CC4"/>
    <w:multiLevelType w:val="hybridMultilevel"/>
    <w:tmpl w:val="3426F4E4"/>
    <w:lvl w:ilvl="0" w:tplc="87F6858E">
      <w:start w:val="1"/>
      <w:numFmt w:val="taiwaneseCountingThousand"/>
      <w:suff w:val="nothing"/>
      <w:lvlText w:val="（%1）"/>
      <w:lvlJc w:val="left"/>
      <w:pPr>
        <w:ind w:left="764" w:hanging="480"/>
      </w:pPr>
      <w:rPr>
        <w:rFonts w:ascii="標楷體" w:eastAsia="標楷體" w:hAnsi="標楷體" w:hint="eastAsia"/>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1" w15:restartNumberingAfterBreak="0">
    <w:nsid w:val="7EF37BBE"/>
    <w:multiLevelType w:val="hybridMultilevel"/>
    <w:tmpl w:val="BA141AFC"/>
    <w:lvl w:ilvl="0" w:tplc="A65EFE46">
      <w:start w:val="1"/>
      <w:numFmt w:val="decimal"/>
      <w:lvlText w:val="%1."/>
      <w:lvlJc w:val="left"/>
      <w:pPr>
        <w:ind w:left="360" w:hanging="360"/>
      </w:pPr>
      <w:rPr>
        <w:rFonts w:hAnsi="Times New Roman"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7FF23D50"/>
    <w:multiLevelType w:val="hybridMultilevel"/>
    <w:tmpl w:val="AF16925E"/>
    <w:lvl w:ilvl="0" w:tplc="9A38F5D6">
      <w:start w:val="1"/>
      <w:numFmt w:val="taiwaneseCountingThousand"/>
      <w:lvlText w:val="(%1)"/>
      <w:lvlJc w:val="left"/>
      <w:pPr>
        <w:ind w:left="907" w:hanging="480"/>
      </w:pPr>
      <w:rPr>
        <w:rFonts w:hint="default"/>
        <w:color w:val="auto"/>
        <w:sz w:val="24"/>
        <w:szCs w:val="24"/>
      </w:rPr>
    </w:lvl>
    <w:lvl w:ilvl="1" w:tplc="FFFFFFFF" w:tentative="1">
      <w:start w:val="1"/>
      <w:numFmt w:val="ideographTraditional"/>
      <w:lvlText w:val="%2、"/>
      <w:lvlJc w:val="left"/>
      <w:pPr>
        <w:ind w:left="1387" w:hanging="480"/>
      </w:pPr>
    </w:lvl>
    <w:lvl w:ilvl="2" w:tplc="FFFFFFFF" w:tentative="1">
      <w:start w:val="1"/>
      <w:numFmt w:val="lowerRoman"/>
      <w:lvlText w:val="%3."/>
      <w:lvlJc w:val="right"/>
      <w:pPr>
        <w:ind w:left="1867" w:hanging="480"/>
      </w:pPr>
    </w:lvl>
    <w:lvl w:ilvl="3" w:tplc="FFFFFFFF" w:tentative="1">
      <w:start w:val="1"/>
      <w:numFmt w:val="decimal"/>
      <w:lvlText w:val="%4."/>
      <w:lvlJc w:val="left"/>
      <w:pPr>
        <w:ind w:left="2347" w:hanging="480"/>
      </w:pPr>
    </w:lvl>
    <w:lvl w:ilvl="4" w:tplc="FFFFFFFF" w:tentative="1">
      <w:start w:val="1"/>
      <w:numFmt w:val="ideographTraditional"/>
      <w:lvlText w:val="%5、"/>
      <w:lvlJc w:val="left"/>
      <w:pPr>
        <w:ind w:left="2827" w:hanging="480"/>
      </w:pPr>
    </w:lvl>
    <w:lvl w:ilvl="5" w:tplc="FFFFFFFF" w:tentative="1">
      <w:start w:val="1"/>
      <w:numFmt w:val="lowerRoman"/>
      <w:lvlText w:val="%6."/>
      <w:lvlJc w:val="right"/>
      <w:pPr>
        <w:ind w:left="3307" w:hanging="480"/>
      </w:pPr>
    </w:lvl>
    <w:lvl w:ilvl="6" w:tplc="FFFFFFFF" w:tentative="1">
      <w:start w:val="1"/>
      <w:numFmt w:val="decimal"/>
      <w:lvlText w:val="%7."/>
      <w:lvlJc w:val="left"/>
      <w:pPr>
        <w:ind w:left="3787" w:hanging="480"/>
      </w:pPr>
    </w:lvl>
    <w:lvl w:ilvl="7" w:tplc="FFFFFFFF" w:tentative="1">
      <w:start w:val="1"/>
      <w:numFmt w:val="ideographTraditional"/>
      <w:lvlText w:val="%8、"/>
      <w:lvlJc w:val="left"/>
      <w:pPr>
        <w:ind w:left="4267" w:hanging="480"/>
      </w:pPr>
    </w:lvl>
    <w:lvl w:ilvl="8" w:tplc="FFFFFFFF" w:tentative="1">
      <w:start w:val="1"/>
      <w:numFmt w:val="lowerRoman"/>
      <w:lvlText w:val="%9."/>
      <w:lvlJc w:val="right"/>
      <w:pPr>
        <w:ind w:left="4747" w:hanging="480"/>
      </w:pPr>
    </w:lvl>
  </w:abstractNum>
  <w:num w:numId="1" w16cid:durableId="383451639">
    <w:abstractNumId w:val="0"/>
    <w:lvlOverride w:ilvl="0">
      <w:lvl w:ilvl="0">
        <w:start w:val="1"/>
        <w:numFmt w:val="bullet"/>
        <w:pStyle w:val="a"/>
        <w:lvlText w:val=""/>
        <w:legacy w:legacy="1" w:legacySpace="0" w:legacyIndent="227"/>
        <w:lvlJc w:val="left"/>
        <w:pPr>
          <w:ind w:left="227" w:hanging="227"/>
        </w:pPr>
        <w:rPr>
          <w:rFonts w:ascii="Wingdings" w:hAnsi="Wingdings" w:hint="default"/>
        </w:rPr>
      </w:lvl>
    </w:lvlOverride>
  </w:num>
  <w:num w:numId="2" w16cid:durableId="111019460">
    <w:abstractNumId w:val="9"/>
  </w:num>
  <w:num w:numId="3" w16cid:durableId="1672878674">
    <w:abstractNumId w:val="67"/>
  </w:num>
  <w:num w:numId="4" w16cid:durableId="1984892873">
    <w:abstractNumId w:val="28"/>
  </w:num>
  <w:num w:numId="5" w16cid:durableId="1922835337">
    <w:abstractNumId w:val="1"/>
  </w:num>
  <w:num w:numId="6" w16cid:durableId="322006054">
    <w:abstractNumId w:val="65"/>
  </w:num>
  <w:num w:numId="7" w16cid:durableId="252327129">
    <w:abstractNumId w:val="11"/>
  </w:num>
  <w:num w:numId="8" w16cid:durableId="1496265171">
    <w:abstractNumId w:val="76"/>
  </w:num>
  <w:num w:numId="9" w16cid:durableId="1612780837">
    <w:abstractNumId w:val="82"/>
  </w:num>
  <w:num w:numId="10" w16cid:durableId="1057821530">
    <w:abstractNumId w:val="23"/>
  </w:num>
  <w:num w:numId="11" w16cid:durableId="311522863">
    <w:abstractNumId w:val="7"/>
  </w:num>
  <w:num w:numId="12" w16cid:durableId="5476915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6434">
    <w:abstractNumId w:val="2"/>
  </w:num>
  <w:num w:numId="14" w16cid:durableId="1253969588">
    <w:abstractNumId w:val="3"/>
  </w:num>
  <w:num w:numId="15" w16cid:durableId="965500760">
    <w:abstractNumId w:val="49"/>
  </w:num>
  <w:num w:numId="16" w16cid:durableId="1884631952">
    <w:abstractNumId w:val="18"/>
  </w:num>
  <w:num w:numId="17" w16cid:durableId="1479570284">
    <w:abstractNumId w:val="42"/>
  </w:num>
  <w:num w:numId="18" w16cid:durableId="1002925882">
    <w:abstractNumId w:val="36"/>
  </w:num>
  <w:num w:numId="19" w16cid:durableId="1253472873">
    <w:abstractNumId w:val="71"/>
  </w:num>
  <w:num w:numId="20" w16cid:durableId="1734045128">
    <w:abstractNumId w:val="68"/>
  </w:num>
  <w:num w:numId="21" w16cid:durableId="1641501263">
    <w:abstractNumId w:val="30"/>
  </w:num>
  <w:num w:numId="22" w16cid:durableId="1500391256">
    <w:abstractNumId w:val="55"/>
  </w:num>
  <w:num w:numId="23" w16cid:durableId="126048319">
    <w:abstractNumId w:val="38"/>
  </w:num>
  <w:num w:numId="24" w16cid:durableId="859972572">
    <w:abstractNumId w:val="37"/>
  </w:num>
  <w:num w:numId="25" w16cid:durableId="1684013523">
    <w:abstractNumId w:val="58"/>
  </w:num>
  <w:num w:numId="26" w16cid:durableId="593591640">
    <w:abstractNumId w:val="57"/>
  </w:num>
  <w:num w:numId="27" w16cid:durableId="2063819956">
    <w:abstractNumId w:val="15"/>
  </w:num>
  <w:num w:numId="28" w16cid:durableId="630744506">
    <w:abstractNumId w:val="75"/>
  </w:num>
  <w:num w:numId="29" w16cid:durableId="1584954078">
    <w:abstractNumId w:val="59"/>
  </w:num>
  <w:num w:numId="30" w16cid:durableId="1658996911">
    <w:abstractNumId w:val="62"/>
  </w:num>
  <w:num w:numId="31" w16cid:durableId="392387115">
    <w:abstractNumId w:val="34"/>
  </w:num>
  <w:num w:numId="32" w16cid:durableId="1570850131">
    <w:abstractNumId w:val="31"/>
  </w:num>
  <w:num w:numId="33" w16cid:durableId="833683983">
    <w:abstractNumId w:val="10"/>
  </w:num>
  <w:num w:numId="34" w16cid:durableId="441075866">
    <w:abstractNumId w:val="79"/>
  </w:num>
  <w:num w:numId="35" w16cid:durableId="2047096033">
    <w:abstractNumId w:val="29"/>
  </w:num>
  <w:num w:numId="36" w16cid:durableId="1709645265">
    <w:abstractNumId w:val="74"/>
  </w:num>
  <w:num w:numId="37" w16cid:durableId="507981804">
    <w:abstractNumId w:val="27"/>
  </w:num>
  <w:num w:numId="38" w16cid:durableId="693727891">
    <w:abstractNumId w:val="69"/>
  </w:num>
  <w:num w:numId="39" w16cid:durableId="1181890116">
    <w:abstractNumId w:val="46"/>
  </w:num>
  <w:num w:numId="40" w16cid:durableId="55249685">
    <w:abstractNumId w:val="24"/>
  </w:num>
  <w:num w:numId="41" w16cid:durableId="1184437555">
    <w:abstractNumId w:val="52"/>
  </w:num>
  <w:num w:numId="42" w16cid:durableId="2080276473">
    <w:abstractNumId w:val="66"/>
  </w:num>
  <w:num w:numId="43" w16cid:durableId="1133910748">
    <w:abstractNumId w:val="35"/>
  </w:num>
  <w:num w:numId="44" w16cid:durableId="537086891">
    <w:abstractNumId w:val="21"/>
  </w:num>
  <w:num w:numId="45" w16cid:durableId="590629802">
    <w:abstractNumId w:val="54"/>
  </w:num>
  <w:num w:numId="46" w16cid:durableId="243801992">
    <w:abstractNumId w:val="32"/>
  </w:num>
  <w:num w:numId="47" w16cid:durableId="293026037">
    <w:abstractNumId w:val="45"/>
  </w:num>
  <w:num w:numId="48" w16cid:durableId="1144084823">
    <w:abstractNumId w:val="44"/>
  </w:num>
  <w:num w:numId="49" w16cid:durableId="748844277">
    <w:abstractNumId w:val="20"/>
  </w:num>
  <w:num w:numId="50" w16cid:durableId="1540781501">
    <w:abstractNumId w:val="60"/>
  </w:num>
  <w:num w:numId="51" w16cid:durableId="211044689">
    <w:abstractNumId w:val="61"/>
  </w:num>
  <w:num w:numId="52" w16cid:durableId="1996183925">
    <w:abstractNumId w:val="12"/>
  </w:num>
  <w:num w:numId="53" w16cid:durableId="1032420084">
    <w:abstractNumId w:val="70"/>
  </w:num>
  <w:num w:numId="54" w16cid:durableId="1175726579">
    <w:abstractNumId w:val="8"/>
  </w:num>
  <w:num w:numId="55" w16cid:durableId="1665470181">
    <w:abstractNumId w:val="19"/>
  </w:num>
  <w:num w:numId="56" w16cid:durableId="1266692295">
    <w:abstractNumId w:val="64"/>
  </w:num>
  <w:num w:numId="57" w16cid:durableId="594870558">
    <w:abstractNumId w:val="80"/>
  </w:num>
  <w:num w:numId="58" w16cid:durableId="1550452145">
    <w:abstractNumId w:val="72"/>
  </w:num>
  <w:num w:numId="59" w16cid:durableId="441993555">
    <w:abstractNumId w:val="43"/>
  </w:num>
  <w:num w:numId="60" w16cid:durableId="1541626192">
    <w:abstractNumId w:val="73"/>
  </w:num>
  <w:num w:numId="61" w16cid:durableId="1199975405">
    <w:abstractNumId w:val="26"/>
  </w:num>
  <w:num w:numId="62" w16cid:durableId="1317611166">
    <w:abstractNumId w:val="47"/>
  </w:num>
  <w:num w:numId="63" w16cid:durableId="928391067">
    <w:abstractNumId w:val="25"/>
  </w:num>
  <w:num w:numId="64" w16cid:durableId="380402473">
    <w:abstractNumId w:val="22"/>
  </w:num>
  <w:num w:numId="65" w16cid:durableId="1149327904">
    <w:abstractNumId w:val="48"/>
  </w:num>
  <w:num w:numId="66" w16cid:durableId="1372723955">
    <w:abstractNumId w:val="4"/>
  </w:num>
  <w:num w:numId="67" w16cid:durableId="675304530">
    <w:abstractNumId w:val="40"/>
  </w:num>
  <w:num w:numId="68" w16cid:durableId="1642805273">
    <w:abstractNumId w:val="6"/>
  </w:num>
  <w:num w:numId="69" w16cid:durableId="1271202598">
    <w:abstractNumId w:val="56"/>
  </w:num>
  <w:num w:numId="70" w16cid:durableId="1511404623">
    <w:abstractNumId w:val="50"/>
  </w:num>
  <w:num w:numId="71" w16cid:durableId="2079009820">
    <w:abstractNumId w:val="77"/>
  </w:num>
  <w:num w:numId="72" w16cid:durableId="308824112">
    <w:abstractNumId w:val="53"/>
  </w:num>
  <w:num w:numId="73" w16cid:durableId="826480240">
    <w:abstractNumId w:val="14"/>
  </w:num>
  <w:num w:numId="74" w16cid:durableId="1976790263">
    <w:abstractNumId w:val="78"/>
  </w:num>
  <w:num w:numId="75" w16cid:durableId="843593512">
    <w:abstractNumId w:val="81"/>
  </w:num>
  <w:num w:numId="76" w16cid:durableId="1947230100">
    <w:abstractNumId w:val="39"/>
  </w:num>
  <w:num w:numId="77" w16cid:durableId="1595867848">
    <w:abstractNumId w:val="16"/>
  </w:num>
  <w:num w:numId="78" w16cid:durableId="1730224518">
    <w:abstractNumId w:val="63"/>
  </w:num>
  <w:num w:numId="79" w16cid:durableId="1973704553">
    <w:abstractNumId w:val="51"/>
  </w:num>
  <w:num w:numId="80" w16cid:durableId="1058894448">
    <w:abstractNumId w:val="17"/>
  </w:num>
  <w:num w:numId="81" w16cid:durableId="658189272">
    <w:abstractNumId w:val="33"/>
  </w:num>
  <w:num w:numId="82" w16cid:durableId="17004355">
    <w:abstractNumId w:val="13"/>
  </w:num>
  <w:num w:numId="83" w16cid:durableId="1580212182">
    <w:abstractNumId w:val="4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F39"/>
    <w:rsid w:val="000118D6"/>
    <w:rsid w:val="000128FE"/>
    <w:rsid w:val="00030780"/>
    <w:rsid w:val="00042995"/>
    <w:rsid w:val="000543FE"/>
    <w:rsid w:val="000716C2"/>
    <w:rsid w:val="000A2115"/>
    <w:rsid w:val="000C2BE7"/>
    <w:rsid w:val="000E656C"/>
    <w:rsid w:val="000F390D"/>
    <w:rsid w:val="0010519F"/>
    <w:rsid w:val="00117B99"/>
    <w:rsid w:val="00147E21"/>
    <w:rsid w:val="0021337C"/>
    <w:rsid w:val="00214E77"/>
    <w:rsid w:val="00237860"/>
    <w:rsid w:val="00242EAB"/>
    <w:rsid w:val="0026279D"/>
    <w:rsid w:val="00272FBD"/>
    <w:rsid w:val="002A3583"/>
    <w:rsid w:val="002B310C"/>
    <w:rsid w:val="002B575E"/>
    <w:rsid w:val="002B5961"/>
    <w:rsid w:val="002B6617"/>
    <w:rsid w:val="002B71E3"/>
    <w:rsid w:val="002C0D49"/>
    <w:rsid w:val="002C3FB3"/>
    <w:rsid w:val="002D08EF"/>
    <w:rsid w:val="002D23EA"/>
    <w:rsid w:val="0032116B"/>
    <w:rsid w:val="00336CAC"/>
    <w:rsid w:val="003416CF"/>
    <w:rsid w:val="00364A01"/>
    <w:rsid w:val="0037617C"/>
    <w:rsid w:val="00381338"/>
    <w:rsid w:val="003B3856"/>
    <w:rsid w:val="003B3D41"/>
    <w:rsid w:val="003C0D97"/>
    <w:rsid w:val="003C3A1A"/>
    <w:rsid w:val="003D6AB8"/>
    <w:rsid w:val="003D7D53"/>
    <w:rsid w:val="003E009A"/>
    <w:rsid w:val="003E62DB"/>
    <w:rsid w:val="00407760"/>
    <w:rsid w:val="00415C1F"/>
    <w:rsid w:val="00483F39"/>
    <w:rsid w:val="00490EF2"/>
    <w:rsid w:val="004A06F0"/>
    <w:rsid w:val="004A10E0"/>
    <w:rsid w:val="004A256E"/>
    <w:rsid w:val="00502E8E"/>
    <w:rsid w:val="00520C95"/>
    <w:rsid w:val="00541D41"/>
    <w:rsid w:val="00544DD8"/>
    <w:rsid w:val="005920C6"/>
    <w:rsid w:val="005A03E2"/>
    <w:rsid w:val="00604088"/>
    <w:rsid w:val="0063016A"/>
    <w:rsid w:val="006563AA"/>
    <w:rsid w:val="0066407E"/>
    <w:rsid w:val="006A6ABB"/>
    <w:rsid w:val="006A7D59"/>
    <w:rsid w:val="006B1C6D"/>
    <w:rsid w:val="006D050E"/>
    <w:rsid w:val="006F21AE"/>
    <w:rsid w:val="006F3CFA"/>
    <w:rsid w:val="007062D4"/>
    <w:rsid w:val="00742207"/>
    <w:rsid w:val="00747573"/>
    <w:rsid w:val="00751E63"/>
    <w:rsid w:val="00772E59"/>
    <w:rsid w:val="0078561F"/>
    <w:rsid w:val="007B41CB"/>
    <w:rsid w:val="007C11BF"/>
    <w:rsid w:val="007D6EFD"/>
    <w:rsid w:val="008109AB"/>
    <w:rsid w:val="00866372"/>
    <w:rsid w:val="00885F28"/>
    <w:rsid w:val="008B1FDB"/>
    <w:rsid w:val="008B234E"/>
    <w:rsid w:val="008D675D"/>
    <w:rsid w:val="008D6C4D"/>
    <w:rsid w:val="008D7D0E"/>
    <w:rsid w:val="008E41E5"/>
    <w:rsid w:val="008E6CF0"/>
    <w:rsid w:val="00910DBF"/>
    <w:rsid w:val="00912A9C"/>
    <w:rsid w:val="00927A36"/>
    <w:rsid w:val="00940D31"/>
    <w:rsid w:val="009417DD"/>
    <w:rsid w:val="00964510"/>
    <w:rsid w:val="009A1D3B"/>
    <w:rsid w:val="009B1D0A"/>
    <w:rsid w:val="00A00E71"/>
    <w:rsid w:val="00A0425E"/>
    <w:rsid w:val="00A621B5"/>
    <w:rsid w:val="00A81C27"/>
    <w:rsid w:val="00A839BB"/>
    <w:rsid w:val="00A84E36"/>
    <w:rsid w:val="00AA1243"/>
    <w:rsid w:val="00AA2690"/>
    <w:rsid w:val="00AD462D"/>
    <w:rsid w:val="00B22EA6"/>
    <w:rsid w:val="00B23F55"/>
    <w:rsid w:val="00B37F6B"/>
    <w:rsid w:val="00B412F7"/>
    <w:rsid w:val="00B6475E"/>
    <w:rsid w:val="00B7094F"/>
    <w:rsid w:val="00B714BE"/>
    <w:rsid w:val="00B727A3"/>
    <w:rsid w:val="00B90E86"/>
    <w:rsid w:val="00BD307C"/>
    <w:rsid w:val="00C00A80"/>
    <w:rsid w:val="00C468F9"/>
    <w:rsid w:val="00C645B4"/>
    <w:rsid w:val="00C71402"/>
    <w:rsid w:val="00C87C87"/>
    <w:rsid w:val="00C91DB9"/>
    <w:rsid w:val="00CC01DA"/>
    <w:rsid w:val="00CD74E6"/>
    <w:rsid w:val="00D06396"/>
    <w:rsid w:val="00D162C0"/>
    <w:rsid w:val="00D24F46"/>
    <w:rsid w:val="00D3557C"/>
    <w:rsid w:val="00D4225F"/>
    <w:rsid w:val="00D43B5E"/>
    <w:rsid w:val="00D44309"/>
    <w:rsid w:val="00D463E6"/>
    <w:rsid w:val="00D90BAC"/>
    <w:rsid w:val="00DE401A"/>
    <w:rsid w:val="00DE7042"/>
    <w:rsid w:val="00E1466E"/>
    <w:rsid w:val="00E46A83"/>
    <w:rsid w:val="00E5511E"/>
    <w:rsid w:val="00E80F03"/>
    <w:rsid w:val="00E830E1"/>
    <w:rsid w:val="00EA4864"/>
    <w:rsid w:val="00EA66D9"/>
    <w:rsid w:val="00EA7594"/>
    <w:rsid w:val="00EB1B6A"/>
    <w:rsid w:val="00EB3E6B"/>
    <w:rsid w:val="00EF0E08"/>
    <w:rsid w:val="00EF126C"/>
    <w:rsid w:val="00F20660"/>
    <w:rsid w:val="00F22C69"/>
    <w:rsid w:val="00F3045B"/>
    <w:rsid w:val="00F31265"/>
    <w:rsid w:val="00F344EF"/>
    <w:rsid w:val="00F37612"/>
    <w:rsid w:val="00F45A19"/>
    <w:rsid w:val="00F77F8F"/>
    <w:rsid w:val="00FA2BCE"/>
    <w:rsid w:val="00FB5ACB"/>
    <w:rsid w:val="00FC3D0B"/>
    <w:rsid w:val="00FE5F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AED41"/>
  <w15:chartTrackingRefBased/>
  <w15:docId w15:val="{61F82AB9-C7CF-4734-B948-52B0CA5FA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一般內文"/>
    <w:qFormat/>
    <w:rsid w:val="0021337C"/>
    <w:pPr>
      <w:widowControl w:val="0"/>
    </w:pPr>
    <w:rPr>
      <w:rFonts w:ascii="標楷體" w:eastAsia="標楷體" w:hAnsi="標楷體" w:cs="標楷體"/>
      <w:sz w:val="28"/>
    </w:rPr>
  </w:style>
  <w:style w:type="paragraph" w:styleId="1">
    <w:name w:val="heading 1"/>
    <w:basedOn w:val="a0"/>
    <w:next w:val="a0"/>
    <w:link w:val="10"/>
    <w:uiPriority w:val="9"/>
    <w:qFormat/>
    <w:rsid w:val="00AA1243"/>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0">
    <w:name w:val="heading 2"/>
    <w:basedOn w:val="a0"/>
    <w:next w:val="a0"/>
    <w:link w:val="21"/>
    <w:uiPriority w:val="9"/>
    <w:unhideWhenUsed/>
    <w:qFormat/>
    <w:rsid w:val="00AA1243"/>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semiHidden/>
    <w:unhideWhenUsed/>
    <w:qFormat/>
    <w:rsid w:val="008109AB"/>
    <w:pPr>
      <w:keepNext/>
      <w:spacing w:line="720" w:lineRule="auto"/>
      <w:outlineLvl w:val="2"/>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各科標題"/>
    <w:basedOn w:val="1"/>
    <w:next w:val="a0"/>
    <w:autoRedefine/>
    <w:qFormat/>
    <w:rsid w:val="0010519F"/>
    <w:pPr>
      <w:spacing w:before="0" w:line="240" w:lineRule="auto"/>
      <w:jc w:val="center"/>
    </w:pPr>
    <w:rPr>
      <w:rFonts w:ascii="標楷體" w:eastAsia="標楷體" w:hAnsi="標楷體" w:cs="標楷體"/>
      <w:sz w:val="32"/>
      <w:szCs w:val="56"/>
    </w:rPr>
  </w:style>
  <w:style w:type="character" w:customStyle="1" w:styleId="10">
    <w:name w:val="標題 1 字元"/>
    <w:basedOn w:val="a1"/>
    <w:link w:val="1"/>
    <w:uiPriority w:val="9"/>
    <w:rsid w:val="00AA1243"/>
    <w:rPr>
      <w:rFonts w:asciiTheme="majorHAnsi" w:eastAsiaTheme="majorEastAsia" w:hAnsiTheme="majorHAnsi" w:cstheme="majorBidi"/>
      <w:b/>
      <w:bCs/>
      <w:kern w:val="52"/>
      <w:sz w:val="52"/>
      <w:szCs w:val="52"/>
    </w:rPr>
  </w:style>
  <w:style w:type="paragraph" w:customStyle="1" w:styleId="a5">
    <w:name w:val="各科類別"/>
    <w:basedOn w:val="20"/>
    <w:next w:val="a0"/>
    <w:autoRedefine/>
    <w:qFormat/>
    <w:rsid w:val="00BD307C"/>
    <w:pPr>
      <w:spacing w:line="240" w:lineRule="auto"/>
      <w:jc w:val="center"/>
    </w:pPr>
    <w:rPr>
      <w:rFonts w:ascii="標楷體" w:eastAsia="標楷體" w:hAnsi="標楷體"/>
      <w:b w:val="0"/>
      <w:sz w:val="28"/>
    </w:rPr>
  </w:style>
  <w:style w:type="character" w:customStyle="1" w:styleId="21">
    <w:name w:val="標題 2 字元"/>
    <w:basedOn w:val="a1"/>
    <w:link w:val="20"/>
    <w:uiPriority w:val="9"/>
    <w:rsid w:val="00AA1243"/>
    <w:rPr>
      <w:rFonts w:asciiTheme="majorHAnsi" w:eastAsiaTheme="majorEastAsia" w:hAnsiTheme="majorHAnsi" w:cstheme="majorBidi"/>
      <w:b/>
      <w:bCs/>
      <w:sz w:val="48"/>
      <w:szCs w:val="48"/>
    </w:rPr>
  </w:style>
  <w:style w:type="paragraph" w:styleId="a6">
    <w:name w:val="Subtitle"/>
    <w:basedOn w:val="a0"/>
    <w:next w:val="a0"/>
    <w:link w:val="a7"/>
    <w:uiPriority w:val="11"/>
    <w:qFormat/>
    <w:rsid w:val="00AA1243"/>
    <w:pPr>
      <w:spacing w:after="60"/>
      <w:jc w:val="center"/>
      <w:outlineLvl w:val="1"/>
    </w:pPr>
    <w:rPr>
      <w:szCs w:val="24"/>
    </w:rPr>
  </w:style>
  <w:style w:type="character" w:customStyle="1" w:styleId="a7">
    <w:name w:val="副標題 字元"/>
    <w:basedOn w:val="a1"/>
    <w:link w:val="a6"/>
    <w:uiPriority w:val="11"/>
    <w:rsid w:val="00AA1243"/>
    <w:rPr>
      <w:szCs w:val="24"/>
    </w:rPr>
  </w:style>
  <w:style w:type="paragraph" w:styleId="a8">
    <w:name w:val="List Paragraph"/>
    <w:aliases w:val="卑南壹,(1)括號數字標,圖片,lp1,FooterText,numbered,Paragraphe de liste1,(二),標題一,List Paragraph,詳細說明,Footnote Sam,List Paragraph (numbered (a)),Text,Noise heading,RUS List,Rec para,Dot pt,F5 List Paragraph,No Spacing1,List Paragraph Char Char Char,Indicator Te"/>
    <w:basedOn w:val="a0"/>
    <w:link w:val="a9"/>
    <w:uiPriority w:val="34"/>
    <w:qFormat/>
    <w:rsid w:val="00AA1243"/>
    <w:pPr>
      <w:ind w:leftChars="200" w:left="480"/>
    </w:pPr>
  </w:style>
  <w:style w:type="paragraph" w:customStyle="1" w:styleId="aa">
    <w:name w:val="詳答內文"/>
    <w:basedOn w:val="a0"/>
    <w:autoRedefine/>
    <w:qFormat/>
    <w:rsid w:val="00AA1243"/>
    <w:rPr>
      <w:sz w:val="24"/>
    </w:rPr>
  </w:style>
  <w:style w:type="paragraph" w:styleId="ab">
    <w:name w:val="header"/>
    <w:basedOn w:val="a0"/>
    <w:link w:val="ac"/>
    <w:uiPriority w:val="99"/>
    <w:unhideWhenUsed/>
    <w:rsid w:val="00FB5ACB"/>
    <w:pPr>
      <w:tabs>
        <w:tab w:val="center" w:pos="4153"/>
        <w:tab w:val="right" w:pos="8306"/>
      </w:tabs>
      <w:snapToGrid w:val="0"/>
    </w:pPr>
    <w:rPr>
      <w:sz w:val="20"/>
      <w:szCs w:val="20"/>
    </w:rPr>
  </w:style>
  <w:style w:type="character" w:customStyle="1" w:styleId="ac">
    <w:name w:val="頁首 字元"/>
    <w:basedOn w:val="a1"/>
    <w:link w:val="ab"/>
    <w:uiPriority w:val="99"/>
    <w:rsid w:val="00FB5ACB"/>
    <w:rPr>
      <w:rFonts w:eastAsia="標楷體"/>
      <w:sz w:val="20"/>
      <w:szCs w:val="20"/>
    </w:rPr>
  </w:style>
  <w:style w:type="paragraph" w:styleId="ad">
    <w:name w:val="footer"/>
    <w:basedOn w:val="a0"/>
    <w:link w:val="ae"/>
    <w:uiPriority w:val="99"/>
    <w:unhideWhenUsed/>
    <w:rsid w:val="00FB5ACB"/>
    <w:pPr>
      <w:tabs>
        <w:tab w:val="center" w:pos="4153"/>
        <w:tab w:val="right" w:pos="8306"/>
      </w:tabs>
      <w:snapToGrid w:val="0"/>
    </w:pPr>
    <w:rPr>
      <w:sz w:val="20"/>
      <w:szCs w:val="20"/>
    </w:rPr>
  </w:style>
  <w:style w:type="character" w:customStyle="1" w:styleId="ae">
    <w:name w:val="頁尾 字元"/>
    <w:basedOn w:val="a1"/>
    <w:link w:val="ad"/>
    <w:uiPriority w:val="99"/>
    <w:rsid w:val="00FB5ACB"/>
    <w:rPr>
      <w:rFonts w:eastAsia="標楷體"/>
      <w:sz w:val="20"/>
      <w:szCs w:val="20"/>
    </w:rPr>
  </w:style>
  <w:style w:type="paragraph" w:styleId="af">
    <w:name w:val="TOC Heading"/>
    <w:basedOn w:val="1"/>
    <w:next w:val="a0"/>
    <w:uiPriority w:val="39"/>
    <w:unhideWhenUsed/>
    <w:qFormat/>
    <w:rsid w:val="00FB5ACB"/>
    <w:pPr>
      <w:keepLines/>
      <w:widowControl/>
      <w:spacing w:before="240" w:after="0" w:line="259" w:lineRule="auto"/>
      <w:outlineLvl w:val="9"/>
    </w:pPr>
    <w:rPr>
      <w:b w:val="0"/>
      <w:bCs w:val="0"/>
      <w:color w:val="2F5496" w:themeColor="accent1" w:themeShade="BF"/>
      <w:kern w:val="0"/>
      <w:sz w:val="32"/>
      <w:szCs w:val="32"/>
      <w14:ligatures w14:val="none"/>
    </w:rPr>
  </w:style>
  <w:style w:type="paragraph" w:styleId="2">
    <w:name w:val="toc 2"/>
    <w:basedOn w:val="a0"/>
    <w:next w:val="a0"/>
    <w:link w:val="22"/>
    <w:autoRedefine/>
    <w:uiPriority w:val="39"/>
    <w:unhideWhenUsed/>
    <w:qFormat/>
    <w:rsid w:val="003D6AB8"/>
    <w:pPr>
      <w:widowControl/>
      <w:numPr>
        <w:numId w:val="5"/>
      </w:numPr>
      <w:tabs>
        <w:tab w:val="right" w:leader="dot" w:pos="10456"/>
      </w:tabs>
      <w:spacing w:line="400" w:lineRule="exact"/>
    </w:pPr>
    <w:rPr>
      <w:kern w:val="0"/>
      <w14:ligatures w14:val="none"/>
    </w:rPr>
  </w:style>
  <w:style w:type="paragraph" w:styleId="11">
    <w:name w:val="toc 1"/>
    <w:basedOn w:val="a0"/>
    <w:next w:val="a0"/>
    <w:autoRedefine/>
    <w:uiPriority w:val="39"/>
    <w:unhideWhenUsed/>
    <w:qFormat/>
    <w:rsid w:val="00364A01"/>
    <w:pPr>
      <w:widowControl/>
      <w:spacing w:line="480" w:lineRule="auto"/>
    </w:pPr>
    <w:rPr>
      <w:b/>
      <w:kern w:val="0"/>
      <w14:ligatures w14:val="none"/>
    </w:rPr>
  </w:style>
  <w:style w:type="paragraph" w:styleId="31">
    <w:name w:val="toc 3"/>
    <w:basedOn w:val="a0"/>
    <w:next w:val="a0"/>
    <w:autoRedefine/>
    <w:uiPriority w:val="39"/>
    <w:unhideWhenUsed/>
    <w:qFormat/>
    <w:rsid w:val="00FB5ACB"/>
    <w:pPr>
      <w:widowControl/>
      <w:spacing w:after="100" w:line="259" w:lineRule="auto"/>
      <w:ind w:left="440"/>
    </w:pPr>
    <w:rPr>
      <w:rFonts w:eastAsiaTheme="minorEastAsia" w:cs="Times New Roman"/>
      <w:kern w:val="0"/>
      <w:sz w:val="22"/>
      <w14:ligatures w14:val="none"/>
    </w:rPr>
  </w:style>
  <w:style w:type="character" w:styleId="af0">
    <w:name w:val="Hyperlink"/>
    <w:basedOn w:val="a1"/>
    <w:uiPriority w:val="99"/>
    <w:unhideWhenUsed/>
    <w:rsid w:val="00FB5ACB"/>
    <w:rPr>
      <w:color w:val="0563C1" w:themeColor="hyperlink"/>
      <w:u w:val="single"/>
    </w:rPr>
  </w:style>
  <w:style w:type="paragraph" w:customStyle="1" w:styleId="Default">
    <w:name w:val="Default"/>
    <w:rsid w:val="005A03E2"/>
    <w:pPr>
      <w:widowControl w:val="0"/>
      <w:autoSpaceDE w:val="0"/>
      <w:autoSpaceDN w:val="0"/>
      <w:adjustRightInd w:val="0"/>
    </w:pPr>
    <w:rPr>
      <w:rFonts w:ascii="標楷體" w:eastAsia="標楷體" w:hAnsi="Calibri" w:cs="標楷體"/>
      <w:color w:val="000000"/>
      <w:kern w:val="0"/>
      <w:szCs w:val="24"/>
      <w14:ligatures w14:val="none"/>
    </w:rPr>
  </w:style>
  <w:style w:type="paragraph" w:styleId="af1">
    <w:name w:val="Title"/>
    <w:basedOn w:val="a0"/>
    <w:next w:val="a0"/>
    <w:link w:val="af2"/>
    <w:uiPriority w:val="10"/>
    <w:qFormat/>
    <w:rsid w:val="005A03E2"/>
    <w:pPr>
      <w:spacing w:before="240" w:after="60"/>
      <w:jc w:val="center"/>
      <w:outlineLvl w:val="0"/>
    </w:pPr>
    <w:rPr>
      <w:rFonts w:ascii="Calibri Light" w:eastAsia="新細明體" w:hAnsi="Calibri Light" w:cs="Times New Roman"/>
      <w:b/>
      <w:bCs/>
      <w:sz w:val="32"/>
      <w:szCs w:val="32"/>
      <w14:ligatures w14:val="none"/>
    </w:rPr>
  </w:style>
  <w:style w:type="character" w:customStyle="1" w:styleId="af2">
    <w:name w:val="標題 字元"/>
    <w:basedOn w:val="a1"/>
    <w:link w:val="af1"/>
    <w:uiPriority w:val="10"/>
    <w:rsid w:val="005A03E2"/>
    <w:rPr>
      <w:rFonts w:ascii="Calibri Light" w:eastAsia="新細明體" w:hAnsi="Calibri Light" w:cs="Times New Roman"/>
      <w:b/>
      <w:bCs/>
      <w:sz w:val="32"/>
      <w:szCs w:val="32"/>
      <w14:ligatures w14:val="none"/>
    </w:rPr>
  </w:style>
  <w:style w:type="paragraph" w:styleId="5">
    <w:name w:val="toc 5"/>
    <w:basedOn w:val="a0"/>
    <w:next w:val="a0"/>
    <w:autoRedefine/>
    <w:uiPriority w:val="39"/>
    <w:unhideWhenUsed/>
    <w:rsid w:val="005A03E2"/>
    <w:pPr>
      <w:ind w:leftChars="800" w:left="1920"/>
    </w:pPr>
  </w:style>
  <w:style w:type="character" w:customStyle="1" w:styleId="30">
    <w:name w:val="標題 3 字元"/>
    <w:basedOn w:val="a1"/>
    <w:link w:val="3"/>
    <w:semiHidden/>
    <w:rsid w:val="008109AB"/>
    <w:rPr>
      <w:rFonts w:asciiTheme="majorHAnsi" w:eastAsiaTheme="majorEastAsia" w:hAnsiTheme="majorHAnsi" w:cstheme="majorBidi"/>
      <w:b/>
      <w:bCs/>
      <w:sz w:val="36"/>
      <w:szCs w:val="36"/>
    </w:rPr>
  </w:style>
  <w:style w:type="paragraph" w:styleId="af3">
    <w:name w:val="No Spacing"/>
    <w:link w:val="af4"/>
    <w:uiPriority w:val="1"/>
    <w:qFormat/>
    <w:rsid w:val="00866372"/>
    <w:pPr>
      <w:widowControl w:val="0"/>
    </w:pPr>
    <w:rPr>
      <w:rFonts w:ascii="Times New Roman" w:eastAsia="新細明體" w:hAnsi="Times New Roman" w:cs="Times New Roman"/>
      <w:szCs w:val="24"/>
      <w14:ligatures w14:val="none"/>
    </w:rPr>
  </w:style>
  <w:style w:type="character" w:customStyle="1" w:styleId="af4">
    <w:name w:val="無間距 字元"/>
    <w:link w:val="af3"/>
    <w:uiPriority w:val="1"/>
    <w:rsid w:val="00866372"/>
    <w:rPr>
      <w:rFonts w:ascii="Times New Roman" w:eastAsia="新細明體" w:hAnsi="Times New Roman" w:cs="Times New Roman"/>
      <w:szCs w:val="24"/>
      <w14:ligatures w14:val="none"/>
    </w:rPr>
  </w:style>
  <w:style w:type="character" w:customStyle="1" w:styleId="a9">
    <w:name w:val="清單段落 字元"/>
    <w:aliases w:val="卑南壹 字元,(1)括號數字標 字元,圖片 字元,lp1 字元,FooterText 字元,numbered 字元,Paragraphe de liste1 字元,(二) 字元,標題一 字元,List Paragraph 字元,詳細說明 字元,Footnote Sam 字元,List Paragraph (numbered (a)) 字元,Text 字元,Noise heading 字元,RUS List 字元,Rec para 字元,Dot pt 字元,No Spacing1 字元"/>
    <w:link w:val="a8"/>
    <w:uiPriority w:val="99"/>
    <w:qFormat/>
    <w:rsid w:val="00866372"/>
    <w:rPr>
      <w:rFonts w:ascii="標楷體" w:eastAsia="標楷體" w:hAnsi="標楷體" w:cs="標楷體"/>
      <w:sz w:val="28"/>
    </w:rPr>
  </w:style>
  <w:style w:type="table" w:styleId="af5">
    <w:name w:val="Table Grid"/>
    <w:basedOn w:val="a2"/>
    <w:uiPriority w:val="39"/>
    <w:qFormat/>
    <w:rsid w:val="00866372"/>
    <w:rPr>
      <w:rFonts w:ascii="Calibri" w:eastAsia="新細明體"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ubtle Emphasis"/>
    <w:basedOn w:val="a1"/>
    <w:uiPriority w:val="19"/>
    <w:qFormat/>
    <w:rsid w:val="008B234E"/>
    <w:rPr>
      <w:i/>
      <w:iCs/>
      <w:color w:val="404040" w:themeColor="text1" w:themeTint="BF"/>
    </w:rPr>
  </w:style>
  <w:style w:type="character" w:styleId="af7">
    <w:name w:val="Strong"/>
    <w:aliases w:val="目錄"/>
    <w:basedOn w:val="a1"/>
    <w:uiPriority w:val="99"/>
    <w:qFormat/>
    <w:rsid w:val="008B234E"/>
    <w:rPr>
      <w:b/>
      <w:bCs/>
      <w:spacing w:val="46"/>
      <w:sz w:val="32"/>
      <w:szCs w:val="24"/>
    </w:rPr>
  </w:style>
  <w:style w:type="paragraph" w:customStyle="1" w:styleId="Standard">
    <w:name w:val="Standard"/>
    <w:rsid w:val="008E6CF0"/>
    <w:pPr>
      <w:widowControl w:val="0"/>
      <w:suppressAutoHyphens/>
      <w:autoSpaceDN w:val="0"/>
    </w:pPr>
    <w:rPr>
      <w:rFonts w:ascii="Calibri" w:eastAsia="新細明體" w:hAnsi="Calibri" w:cs="F"/>
      <w:kern w:val="3"/>
      <w14:ligatures w14:val="none"/>
    </w:rPr>
  </w:style>
  <w:style w:type="paragraph" w:styleId="Web">
    <w:name w:val="Normal (Web)"/>
    <w:basedOn w:val="a0"/>
    <w:uiPriority w:val="99"/>
    <w:unhideWhenUsed/>
    <w:rsid w:val="008E6CF0"/>
    <w:pPr>
      <w:widowControl/>
    </w:pPr>
    <w:rPr>
      <w:rFonts w:ascii="Times New Roman" w:hAnsi="Times New Roman" w:cs="Times New Roman"/>
      <w:szCs w:val="24"/>
      <w14:ligatures w14:val="none"/>
    </w:rPr>
  </w:style>
  <w:style w:type="paragraph" w:styleId="4">
    <w:name w:val="toc 4"/>
    <w:basedOn w:val="a0"/>
    <w:next w:val="a0"/>
    <w:autoRedefine/>
    <w:uiPriority w:val="39"/>
    <w:unhideWhenUsed/>
    <w:rsid w:val="008E6CF0"/>
    <w:pPr>
      <w:widowControl/>
      <w:ind w:leftChars="600" w:left="1440"/>
    </w:pPr>
    <w:rPr>
      <w:rFonts w:ascii="Calibri" w:eastAsia="新細明體" w:hAnsi="Calibri" w:cs="Times New Roman"/>
      <w:szCs w:val="28"/>
      <w14:ligatures w14:val="none"/>
    </w:rPr>
  </w:style>
  <w:style w:type="paragraph" w:styleId="6">
    <w:name w:val="toc 6"/>
    <w:basedOn w:val="a0"/>
    <w:next w:val="a0"/>
    <w:autoRedefine/>
    <w:uiPriority w:val="39"/>
    <w:unhideWhenUsed/>
    <w:rsid w:val="008E6CF0"/>
    <w:pPr>
      <w:widowControl/>
      <w:ind w:leftChars="1000" w:left="2400"/>
    </w:pPr>
    <w:rPr>
      <w:rFonts w:ascii="Calibri" w:eastAsia="新細明體" w:hAnsi="Calibri" w:cs="Times New Roman"/>
      <w:szCs w:val="28"/>
      <w14:ligatures w14:val="none"/>
    </w:rPr>
  </w:style>
  <w:style w:type="paragraph" w:styleId="7">
    <w:name w:val="toc 7"/>
    <w:basedOn w:val="a0"/>
    <w:next w:val="a0"/>
    <w:autoRedefine/>
    <w:uiPriority w:val="39"/>
    <w:unhideWhenUsed/>
    <w:rsid w:val="008E6CF0"/>
    <w:pPr>
      <w:widowControl/>
      <w:ind w:leftChars="1200" w:left="2880"/>
    </w:pPr>
    <w:rPr>
      <w:rFonts w:ascii="Calibri" w:eastAsia="新細明體" w:hAnsi="Calibri" w:cs="Times New Roman"/>
      <w:szCs w:val="28"/>
      <w14:ligatures w14:val="none"/>
    </w:rPr>
  </w:style>
  <w:style w:type="paragraph" w:styleId="8">
    <w:name w:val="toc 8"/>
    <w:basedOn w:val="a0"/>
    <w:next w:val="a0"/>
    <w:autoRedefine/>
    <w:uiPriority w:val="39"/>
    <w:unhideWhenUsed/>
    <w:rsid w:val="008E6CF0"/>
    <w:pPr>
      <w:widowControl/>
      <w:ind w:leftChars="1400" w:left="3360"/>
    </w:pPr>
    <w:rPr>
      <w:rFonts w:ascii="Calibri" w:eastAsia="新細明體" w:hAnsi="Calibri" w:cs="Times New Roman"/>
      <w:szCs w:val="28"/>
      <w14:ligatures w14:val="none"/>
    </w:rPr>
  </w:style>
  <w:style w:type="paragraph" w:styleId="9">
    <w:name w:val="toc 9"/>
    <w:basedOn w:val="a0"/>
    <w:next w:val="a0"/>
    <w:autoRedefine/>
    <w:uiPriority w:val="39"/>
    <w:unhideWhenUsed/>
    <w:rsid w:val="008E6CF0"/>
    <w:pPr>
      <w:widowControl/>
      <w:ind w:leftChars="1600" w:left="3840"/>
    </w:pPr>
    <w:rPr>
      <w:rFonts w:ascii="Calibri" w:eastAsia="新細明體" w:hAnsi="Calibri" w:cs="Times New Roman"/>
      <w:szCs w:val="28"/>
      <w14:ligatures w14:val="none"/>
    </w:rPr>
  </w:style>
  <w:style w:type="character" w:styleId="af8">
    <w:name w:val="Unresolved Mention"/>
    <w:uiPriority w:val="99"/>
    <w:semiHidden/>
    <w:unhideWhenUsed/>
    <w:rsid w:val="008E6CF0"/>
    <w:rPr>
      <w:color w:val="605E5C"/>
      <w:shd w:val="clear" w:color="auto" w:fill="E1DFDD"/>
    </w:rPr>
  </w:style>
  <w:style w:type="paragraph" w:customStyle="1" w:styleId="12">
    <w:name w:val="樣式1"/>
    <w:basedOn w:val="2"/>
    <w:link w:val="13"/>
    <w:qFormat/>
    <w:rsid w:val="008E6CF0"/>
    <w:pPr>
      <w:tabs>
        <w:tab w:val="right" w:leader="dot" w:pos="851"/>
        <w:tab w:val="left" w:pos="993"/>
        <w:tab w:val="left" w:pos="1134"/>
        <w:tab w:val="right" w:leader="middleDot" w:pos="7680"/>
      </w:tabs>
      <w:spacing w:after="100" w:line="440" w:lineRule="exact"/>
      <w:ind w:left="700"/>
    </w:pPr>
    <w:rPr>
      <w:rFonts w:cs="Times New Roman"/>
      <w:noProof/>
      <w:szCs w:val="24"/>
    </w:rPr>
  </w:style>
  <w:style w:type="character" w:customStyle="1" w:styleId="22">
    <w:name w:val="目錄 2 字元"/>
    <w:link w:val="2"/>
    <w:uiPriority w:val="39"/>
    <w:rsid w:val="003D6AB8"/>
    <w:rPr>
      <w:rFonts w:ascii="標楷體" w:eastAsia="標楷體" w:hAnsi="標楷體" w:cs="標楷體"/>
      <w:kern w:val="0"/>
      <w:sz w:val="28"/>
      <w14:ligatures w14:val="none"/>
    </w:rPr>
  </w:style>
  <w:style w:type="character" w:customStyle="1" w:styleId="13">
    <w:name w:val="樣式1 字元"/>
    <w:link w:val="12"/>
    <w:rsid w:val="008E6CF0"/>
    <w:rPr>
      <w:rFonts w:ascii="標楷體" w:eastAsia="標楷體" w:hAnsi="標楷體" w:cs="Times New Roman"/>
      <w:noProof/>
      <w:kern w:val="0"/>
      <w:sz w:val="28"/>
      <w:szCs w:val="24"/>
      <w14:ligatures w14:val="none"/>
    </w:rPr>
  </w:style>
  <w:style w:type="paragraph" w:customStyle="1" w:styleId="23">
    <w:name w:val="樣式2"/>
    <w:basedOn w:val="2"/>
    <w:link w:val="24"/>
    <w:qFormat/>
    <w:rsid w:val="008E6CF0"/>
    <w:pPr>
      <w:tabs>
        <w:tab w:val="left" w:pos="993"/>
        <w:tab w:val="right" w:leader="middleDot" w:pos="10456"/>
      </w:tabs>
      <w:spacing w:after="100" w:line="440" w:lineRule="exact"/>
      <w:ind w:left="993" w:hanging="993"/>
    </w:pPr>
    <w:rPr>
      <w:rFonts w:cs="Times New Roman"/>
      <w:noProof/>
      <w:szCs w:val="24"/>
    </w:rPr>
  </w:style>
  <w:style w:type="character" w:customStyle="1" w:styleId="24">
    <w:name w:val="樣式2 字元"/>
    <w:link w:val="23"/>
    <w:rsid w:val="008E6CF0"/>
    <w:rPr>
      <w:rFonts w:ascii="標楷體" w:eastAsia="標楷體" w:hAnsi="標楷體" w:cs="Times New Roman"/>
      <w:noProof/>
      <w:kern w:val="0"/>
      <w:sz w:val="28"/>
      <w:szCs w:val="24"/>
      <w14:ligatures w14:val="none"/>
    </w:rPr>
  </w:style>
  <w:style w:type="paragraph" w:styleId="af9">
    <w:name w:val="Balloon Text"/>
    <w:basedOn w:val="a0"/>
    <w:link w:val="afa"/>
    <w:uiPriority w:val="99"/>
    <w:semiHidden/>
    <w:unhideWhenUsed/>
    <w:rsid w:val="008E6CF0"/>
    <w:pPr>
      <w:widowControl/>
    </w:pPr>
    <w:rPr>
      <w:rFonts w:ascii="Calibri Light" w:hAnsi="Calibri Light" w:cs="Times New Roman"/>
      <w:sz w:val="18"/>
      <w:szCs w:val="18"/>
      <w14:ligatures w14:val="none"/>
    </w:rPr>
  </w:style>
  <w:style w:type="character" w:customStyle="1" w:styleId="afa">
    <w:name w:val="註解方塊文字 字元"/>
    <w:basedOn w:val="a1"/>
    <w:link w:val="af9"/>
    <w:uiPriority w:val="99"/>
    <w:semiHidden/>
    <w:rsid w:val="008E6CF0"/>
    <w:rPr>
      <w:rFonts w:ascii="Calibri Light" w:eastAsia="標楷體" w:hAnsi="Calibri Light" w:cs="Times New Roman"/>
      <w:sz w:val="18"/>
      <w:szCs w:val="18"/>
      <w14:ligatures w14:val="none"/>
    </w:rPr>
  </w:style>
  <w:style w:type="numbering" w:customStyle="1" w:styleId="14">
    <w:name w:val="無清單1"/>
    <w:next w:val="a3"/>
    <w:uiPriority w:val="99"/>
    <w:semiHidden/>
    <w:unhideWhenUsed/>
    <w:rsid w:val="008E6CF0"/>
  </w:style>
  <w:style w:type="table" w:customStyle="1" w:styleId="15">
    <w:name w:val="表格格線1"/>
    <w:basedOn w:val="a2"/>
    <w:next w:val="af5"/>
    <w:uiPriority w:val="39"/>
    <w:rsid w:val="008E6CF0"/>
    <w:pPr>
      <w:widowControl w:val="0"/>
    </w:pPr>
    <w:rPr>
      <w:rFonts w:ascii="Times New Roman" w:eastAsia="新細明體"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FollowedHyperlink"/>
    <w:rsid w:val="008E6CF0"/>
    <w:rPr>
      <w:color w:val="800080"/>
      <w:u w:val="single"/>
    </w:rPr>
  </w:style>
  <w:style w:type="paragraph" w:customStyle="1" w:styleId="16">
    <w:name w:val="清單段落1"/>
    <w:basedOn w:val="a0"/>
    <w:rsid w:val="008E6CF0"/>
    <w:pPr>
      <w:widowControl/>
      <w:ind w:leftChars="200" w:left="480"/>
    </w:pPr>
    <w:rPr>
      <w:rFonts w:ascii="Times New Roman" w:hAnsi="Times New Roman" w:cs="Times New Roman"/>
      <w:szCs w:val="28"/>
      <w14:ligatures w14:val="none"/>
    </w:rPr>
  </w:style>
  <w:style w:type="paragraph" w:customStyle="1" w:styleId="25">
    <w:name w:val="標題2"/>
    <w:basedOn w:val="1"/>
    <w:uiPriority w:val="99"/>
    <w:qFormat/>
    <w:rsid w:val="008E6CF0"/>
    <w:pPr>
      <w:widowControl/>
      <w:snapToGrid w:val="0"/>
      <w:spacing w:beforeLines="50" w:before="0" w:after="0" w:line="300" w:lineRule="auto"/>
      <w:ind w:left="200" w:hangingChars="200" w:hanging="200"/>
      <w:outlineLvl w:val="1"/>
    </w:pPr>
    <w:rPr>
      <w:rFonts w:ascii="Cambria" w:eastAsia="標楷體" w:hAnsi="Cambria" w:cs="Times New Roman"/>
      <w:b w:val="0"/>
      <w:sz w:val="28"/>
      <w:lang w:val="x-none" w:eastAsia="x-none"/>
      <w14:ligatures w14:val="none"/>
    </w:rPr>
  </w:style>
  <w:style w:type="paragraph" w:styleId="HTML">
    <w:name w:val="HTML Preformatted"/>
    <w:basedOn w:val="a0"/>
    <w:link w:val="HTML0"/>
    <w:uiPriority w:val="99"/>
    <w:unhideWhenUsed/>
    <w:rsid w:val="008E6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lang w:val="x-none" w:eastAsia="x-none"/>
      <w14:ligatures w14:val="none"/>
    </w:rPr>
  </w:style>
  <w:style w:type="character" w:customStyle="1" w:styleId="HTML0">
    <w:name w:val="HTML 預設格式 字元"/>
    <w:basedOn w:val="a1"/>
    <w:link w:val="HTML"/>
    <w:uiPriority w:val="99"/>
    <w:rsid w:val="008E6CF0"/>
    <w:rPr>
      <w:rFonts w:ascii="細明體" w:eastAsia="細明體" w:hAnsi="細明體" w:cs="Times New Roman"/>
      <w:kern w:val="0"/>
      <w:sz w:val="28"/>
      <w:szCs w:val="24"/>
      <w:lang w:val="x-none" w:eastAsia="x-none"/>
      <w14:ligatures w14:val="none"/>
    </w:rPr>
  </w:style>
  <w:style w:type="character" w:styleId="afc">
    <w:name w:val="annotation reference"/>
    <w:rsid w:val="008E6CF0"/>
    <w:rPr>
      <w:sz w:val="18"/>
      <w:szCs w:val="18"/>
    </w:rPr>
  </w:style>
  <w:style w:type="paragraph" w:styleId="afd">
    <w:name w:val="annotation text"/>
    <w:basedOn w:val="a0"/>
    <w:link w:val="afe"/>
    <w:uiPriority w:val="99"/>
    <w:rsid w:val="008E6CF0"/>
    <w:pPr>
      <w:widowControl/>
    </w:pPr>
    <w:rPr>
      <w:rFonts w:ascii="Times New Roman" w:hAnsi="Times New Roman" w:cs="Times New Roman"/>
      <w:szCs w:val="24"/>
      <w:lang w:val="x-none" w:eastAsia="x-none"/>
      <w14:ligatures w14:val="none"/>
    </w:rPr>
  </w:style>
  <w:style w:type="character" w:customStyle="1" w:styleId="afe">
    <w:name w:val="註解文字 字元"/>
    <w:basedOn w:val="a1"/>
    <w:link w:val="afd"/>
    <w:uiPriority w:val="99"/>
    <w:rsid w:val="008E6CF0"/>
    <w:rPr>
      <w:rFonts w:ascii="Times New Roman" w:eastAsia="標楷體" w:hAnsi="Times New Roman" w:cs="Times New Roman"/>
      <w:sz w:val="28"/>
      <w:szCs w:val="24"/>
      <w:lang w:val="x-none" w:eastAsia="x-none"/>
      <w14:ligatures w14:val="none"/>
    </w:rPr>
  </w:style>
  <w:style w:type="paragraph" w:styleId="aff">
    <w:name w:val="annotation subject"/>
    <w:basedOn w:val="afd"/>
    <w:next w:val="afd"/>
    <w:link w:val="aff0"/>
    <w:uiPriority w:val="99"/>
    <w:rsid w:val="008E6CF0"/>
    <w:rPr>
      <w:b/>
      <w:bCs/>
    </w:rPr>
  </w:style>
  <w:style w:type="character" w:customStyle="1" w:styleId="aff0">
    <w:name w:val="註解主旨 字元"/>
    <w:basedOn w:val="afe"/>
    <w:link w:val="aff"/>
    <w:uiPriority w:val="99"/>
    <w:rsid w:val="008E6CF0"/>
    <w:rPr>
      <w:rFonts w:ascii="Times New Roman" w:eastAsia="標楷體" w:hAnsi="Times New Roman" w:cs="Times New Roman"/>
      <w:b/>
      <w:bCs/>
      <w:sz w:val="28"/>
      <w:szCs w:val="24"/>
      <w:lang w:val="x-none" w:eastAsia="x-none"/>
      <w14:ligatures w14:val="none"/>
    </w:rPr>
  </w:style>
  <w:style w:type="paragraph" w:customStyle="1" w:styleId="17">
    <w:name w:val="內文1"/>
    <w:basedOn w:val="a8"/>
    <w:link w:val="18"/>
    <w:qFormat/>
    <w:rsid w:val="00237860"/>
    <w:pPr>
      <w:snapToGrid w:val="0"/>
      <w:spacing w:line="440" w:lineRule="exact"/>
      <w:ind w:leftChars="177" w:left="1322" w:hangingChars="295" w:hanging="826"/>
      <w:jc w:val="both"/>
    </w:pPr>
    <w:rPr>
      <w:rFonts w:cs="Times New Roman"/>
      <w:szCs w:val="24"/>
    </w:rPr>
  </w:style>
  <w:style w:type="paragraph" w:customStyle="1" w:styleId="26">
    <w:name w:val="清單段落2"/>
    <w:basedOn w:val="a0"/>
    <w:link w:val="27"/>
    <w:rsid w:val="008E6CF0"/>
    <w:pPr>
      <w:widowControl/>
      <w:ind w:leftChars="200" w:left="480"/>
    </w:pPr>
    <w:rPr>
      <w:rFonts w:ascii="Times New Roman" w:hAnsi="Times New Roman" w:cs="Times New Roman"/>
      <w:szCs w:val="28"/>
      <w14:ligatures w14:val="none"/>
    </w:rPr>
  </w:style>
  <w:style w:type="numbering" w:customStyle="1" w:styleId="110">
    <w:name w:val="無清單11"/>
    <w:next w:val="a3"/>
    <w:uiPriority w:val="99"/>
    <w:semiHidden/>
    <w:rsid w:val="008E6CF0"/>
  </w:style>
  <w:style w:type="paragraph" w:customStyle="1" w:styleId="32">
    <w:name w:val="清單段落3"/>
    <w:basedOn w:val="a0"/>
    <w:uiPriority w:val="99"/>
    <w:rsid w:val="008E6CF0"/>
    <w:pPr>
      <w:widowControl/>
      <w:ind w:leftChars="200" w:left="480"/>
    </w:pPr>
    <w:rPr>
      <w:rFonts w:ascii="Times New Roman" w:hAnsi="Times New Roman" w:cs="Times New Roman"/>
      <w:szCs w:val="28"/>
      <w14:ligatures w14:val="none"/>
    </w:rPr>
  </w:style>
  <w:style w:type="numbering" w:customStyle="1" w:styleId="28">
    <w:name w:val="無清單2"/>
    <w:next w:val="a3"/>
    <w:uiPriority w:val="99"/>
    <w:semiHidden/>
    <w:rsid w:val="008E6CF0"/>
  </w:style>
  <w:style w:type="paragraph" w:customStyle="1" w:styleId="a">
    <w:name w:val="一"/>
    <w:link w:val="19"/>
    <w:rsid w:val="008E6CF0"/>
    <w:pPr>
      <w:numPr>
        <w:numId w:val="1"/>
      </w:numPr>
      <w:tabs>
        <w:tab w:val="left" w:pos="0"/>
      </w:tabs>
      <w:snapToGrid w:val="0"/>
      <w:spacing w:before="120" w:after="120" w:line="500" w:lineRule="exact"/>
    </w:pPr>
    <w:rPr>
      <w:rFonts w:ascii="Times New Roman" w:eastAsia="雅真中楷" w:hAnsi="Times New Roman" w:cs="Times New Roman"/>
      <w:kern w:val="0"/>
      <w:sz w:val="28"/>
      <w:szCs w:val="20"/>
      <w14:ligatures w14:val="none"/>
    </w:rPr>
  </w:style>
  <w:style w:type="character" w:customStyle="1" w:styleId="19">
    <w:name w:val="一 字元1"/>
    <w:link w:val="a"/>
    <w:rsid w:val="008E6CF0"/>
    <w:rPr>
      <w:rFonts w:ascii="Times New Roman" w:eastAsia="雅真中楷" w:hAnsi="Times New Roman" w:cs="Times New Roman"/>
      <w:kern w:val="0"/>
      <w:sz w:val="28"/>
      <w:szCs w:val="20"/>
      <w14:ligatures w14:val="none"/>
    </w:rPr>
  </w:style>
  <w:style w:type="character" w:styleId="aff1">
    <w:name w:val="Emphasis"/>
    <w:uiPriority w:val="20"/>
    <w:qFormat/>
    <w:rsid w:val="008E6CF0"/>
    <w:rPr>
      <w:i/>
      <w:iCs/>
    </w:rPr>
  </w:style>
  <w:style w:type="paragraph" w:styleId="aff2">
    <w:name w:val="Salutation"/>
    <w:basedOn w:val="a0"/>
    <w:next w:val="a0"/>
    <w:link w:val="aff3"/>
    <w:uiPriority w:val="99"/>
    <w:rsid w:val="008E6CF0"/>
    <w:pPr>
      <w:widowControl/>
    </w:pPr>
    <w:rPr>
      <w:rFonts w:cs="Times New Roman"/>
      <w:szCs w:val="24"/>
      <w14:ligatures w14:val="none"/>
    </w:rPr>
  </w:style>
  <w:style w:type="character" w:customStyle="1" w:styleId="aff3">
    <w:name w:val="問候 字元"/>
    <w:basedOn w:val="a1"/>
    <w:link w:val="aff2"/>
    <w:uiPriority w:val="99"/>
    <w:rsid w:val="008E6CF0"/>
    <w:rPr>
      <w:rFonts w:ascii="標楷體" w:eastAsia="標楷體" w:hAnsi="標楷體" w:cs="Times New Roman"/>
      <w:sz w:val="28"/>
      <w:szCs w:val="24"/>
      <w14:ligatures w14:val="none"/>
    </w:rPr>
  </w:style>
  <w:style w:type="paragraph" w:styleId="aff4">
    <w:name w:val="Closing"/>
    <w:basedOn w:val="a0"/>
    <w:link w:val="aff5"/>
    <w:uiPriority w:val="99"/>
    <w:unhideWhenUsed/>
    <w:rsid w:val="008E6CF0"/>
    <w:pPr>
      <w:widowControl/>
      <w:ind w:left="4320"/>
    </w:pPr>
    <w:rPr>
      <w:rFonts w:cs="Times New Roman"/>
      <w:szCs w:val="24"/>
      <w14:ligatures w14:val="none"/>
    </w:rPr>
  </w:style>
  <w:style w:type="character" w:customStyle="1" w:styleId="aff5">
    <w:name w:val="結語 字元"/>
    <w:basedOn w:val="a1"/>
    <w:link w:val="aff4"/>
    <w:uiPriority w:val="99"/>
    <w:rsid w:val="008E6CF0"/>
    <w:rPr>
      <w:rFonts w:ascii="標楷體" w:eastAsia="標楷體" w:hAnsi="標楷體" w:cs="Times New Roman"/>
      <w:sz w:val="28"/>
      <w:szCs w:val="24"/>
      <w14:ligatures w14:val="none"/>
    </w:rPr>
  </w:style>
  <w:style w:type="paragraph" w:customStyle="1" w:styleId="1-4">
    <w:name w:val="標題1-4"/>
    <w:basedOn w:val="a0"/>
    <w:uiPriority w:val="99"/>
    <w:qFormat/>
    <w:rsid w:val="008E6CF0"/>
    <w:pPr>
      <w:widowControl/>
      <w:numPr>
        <w:numId w:val="2"/>
      </w:numPr>
      <w:tabs>
        <w:tab w:val="left" w:pos="993"/>
      </w:tabs>
      <w:spacing w:beforeLines="50" w:before="50" w:afterLines="50" w:after="50" w:line="440" w:lineRule="exact"/>
    </w:pPr>
    <w:rPr>
      <w:rFonts w:ascii="Times New Roman" w:hAnsi="Times New Roman" w:cs="Times New Roman"/>
      <w:szCs w:val="24"/>
      <w14:ligatures w14:val="none"/>
    </w:rPr>
  </w:style>
  <w:style w:type="paragraph" w:customStyle="1" w:styleId="Textbody">
    <w:name w:val="Text body"/>
    <w:uiPriority w:val="99"/>
    <w:rsid w:val="008E6CF0"/>
    <w:pPr>
      <w:widowControl w:val="0"/>
      <w:suppressAutoHyphens/>
      <w:autoSpaceDN w:val="0"/>
      <w:textAlignment w:val="baseline"/>
    </w:pPr>
    <w:rPr>
      <w:rFonts w:ascii="Calibri" w:eastAsia="新細明體" w:hAnsi="Calibri" w:cs="Times New Roman"/>
      <w:kern w:val="3"/>
      <w14:ligatures w14:val="none"/>
    </w:rPr>
  </w:style>
  <w:style w:type="paragraph" w:customStyle="1" w:styleId="msonormal0">
    <w:name w:val="msonormal"/>
    <w:basedOn w:val="a0"/>
    <w:uiPriority w:val="99"/>
    <w:rsid w:val="008E6CF0"/>
    <w:pPr>
      <w:widowControl/>
      <w:spacing w:before="100" w:beforeAutospacing="1" w:after="100" w:afterAutospacing="1"/>
    </w:pPr>
    <w:rPr>
      <w:rFonts w:ascii="新細明體" w:hAnsi="新細明體" w:cs="新細明體"/>
      <w:kern w:val="0"/>
      <w:szCs w:val="24"/>
      <w14:ligatures w14:val="none"/>
    </w:rPr>
  </w:style>
  <w:style w:type="table" w:styleId="aff6">
    <w:name w:val="Grid Table Light"/>
    <w:basedOn w:val="a2"/>
    <w:uiPriority w:val="40"/>
    <w:rsid w:val="008E6CF0"/>
    <w:rPr>
      <w:rFonts w:ascii="Times New Roman" w:eastAsia="新細明體" w:hAnsi="Times New Roman"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
    <w:name w:val="表格格線11"/>
    <w:basedOn w:val="a2"/>
    <w:next w:val="af5"/>
    <w:uiPriority w:val="39"/>
    <w:rsid w:val="008E6CF0"/>
    <w:rPr>
      <w:rFonts w:ascii="Calibri" w:eastAsia="新細明體" w:hAnsi="Calibri"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內文1 字元"/>
    <w:link w:val="17"/>
    <w:rsid w:val="00237860"/>
    <w:rPr>
      <w:rFonts w:ascii="標楷體" w:eastAsia="標楷體" w:hAnsi="標楷體" w:cs="Times New Roman"/>
      <w:sz w:val="28"/>
      <w:szCs w:val="24"/>
    </w:rPr>
  </w:style>
  <w:style w:type="numbering" w:customStyle="1" w:styleId="WW8Num20">
    <w:name w:val="WW8Num20"/>
    <w:rsid w:val="008E6CF0"/>
    <w:pPr>
      <w:numPr>
        <w:numId w:val="3"/>
      </w:numPr>
    </w:pPr>
  </w:style>
  <w:style w:type="paragraph" w:customStyle="1" w:styleId="TableContents">
    <w:name w:val="Table Contents"/>
    <w:basedOn w:val="Standard"/>
    <w:rsid w:val="008E6CF0"/>
    <w:pPr>
      <w:suppressLineNumbers/>
      <w:textAlignment w:val="baseline"/>
    </w:pPr>
    <w:rPr>
      <w:rFonts w:ascii="Times New Roman" w:eastAsia="標楷體" w:hAnsi="Times New Roman" w:cs="Times New Roman"/>
      <w:sz w:val="28"/>
      <w:szCs w:val="24"/>
    </w:rPr>
  </w:style>
  <w:style w:type="numbering" w:customStyle="1" w:styleId="WWNum30">
    <w:name w:val="WWNum30"/>
    <w:basedOn w:val="a3"/>
    <w:rsid w:val="008E6CF0"/>
    <w:pPr>
      <w:numPr>
        <w:numId w:val="4"/>
      </w:numPr>
    </w:pPr>
  </w:style>
  <w:style w:type="table" w:customStyle="1" w:styleId="TableNormal">
    <w:name w:val="Table Normal"/>
    <w:rsid w:val="008E6CF0"/>
    <w:rPr>
      <w:rFonts w:ascii="Calibri" w:eastAsia="新細明體" w:hAnsi="Calibri" w:cs="Calibri"/>
      <w:kern w:val="0"/>
      <w:sz w:val="20"/>
      <w:szCs w:val="20"/>
      <w14:ligatures w14:val="none"/>
    </w:rPr>
    <w:tblPr>
      <w:tblCellMar>
        <w:top w:w="0" w:type="dxa"/>
        <w:left w:w="0" w:type="dxa"/>
        <w:bottom w:w="0" w:type="dxa"/>
        <w:right w:w="0" w:type="dxa"/>
      </w:tblCellMar>
    </w:tblPr>
  </w:style>
  <w:style w:type="table" w:customStyle="1" w:styleId="29">
    <w:name w:val="表格格線2"/>
    <w:basedOn w:val="a2"/>
    <w:next w:val="af5"/>
    <w:uiPriority w:val="39"/>
    <w:rsid w:val="008E6CF0"/>
    <w:rPr>
      <w:rFonts w:ascii="Calibri" w:eastAsia="新細明體" w:hAnsi="Calibri"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0">
    <w:name w:val="清單段落4"/>
    <w:basedOn w:val="a0"/>
    <w:uiPriority w:val="99"/>
    <w:rsid w:val="00940D31"/>
    <w:pPr>
      <w:ind w:leftChars="200" w:left="480"/>
    </w:pPr>
    <w:rPr>
      <w:rFonts w:ascii="Times New Roman" w:hAnsi="Times New Roman" w:cs="Times New Roman"/>
      <w:szCs w:val="28"/>
      <w14:ligatures w14:val="none"/>
    </w:rPr>
  </w:style>
  <w:style w:type="paragraph" w:styleId="aff7">
    <w:name w:val="Revision"/>
    <w:hidden/>
    <w:uiPriority w:val="99"/>
    <w:semiHidden/>
    <w:rsid w:val="00940D31"/>
    <w:rPr>
      <w:rFonts w:ascii="Calibri" w:eastAsia="新細明體" w:hAnsi="Calibri" w:cs="Times New Roman"/>
      <w14:ligatures w14:val="none"/>
    </w:rPr>
  </w:style>
  <w:style w:type="character" w:customStyle="1" w:styleId="27">
    <w:name w:val="清單段落2 字元"/>
    <w:basedOn w:val="a1"/>
    <w:link w:val="26"/>
    <w:rsid w:val="000C2BE7"/>
    <w:rPr>
      <w:rFonts w:ascii="Times New Roman" w:eastAsia="標楷體" w:hAnsi="Times New Roman" w:cs="Times New Roman"/>
      <w:sz w:val="28"/>
      <w:szCs w:val="28"/>
      <w14:ligatures w14:val="none"/>
    </w:rPr>
  </w:style>
  <w:style w:type="paragraph" w:styleId="aff8">
    <w:name w:val="footnote text"/>
    <w:basedOn w:val="a0"/>
    <w:link w:val="aff9"/>
    <w:uiPriority w:val="99"/>
    <w:semiHidden/>
    <w:unhideWhenUsed/>
    <w:rsid w:val="007D6EFD"/>
    <w:pPr>
      <w:snapToGrid w:val="0"/>
    </w:pPr>
    <w:rPr>
      <w:rFonts w:asciiTheme="minorHAnsi" w:eastAsiaTheme="minorEastAsia" w:hAnsiTheme="minorHAnsi" w:cstheme="minorBidi"/>
      <w:sz w:val="20"/>
      <w:szCs w:val="20"/>
      <w14:ligatures w14:val="none"/>
    </w:rPr>
  </w:style>
  <w:style w:type="character" w:customStyle="1" w:styleId="aff9">
    <w:name w:val="註腳文字 字元"/>
    <w:basedOn w:val="a1"/>
    <w:link w:val="aff8"/>
    <w:uiPriority w:val="99"/>
    <w:semiHidden/>
    <w:rsid w:val="007D6EFD"/>
    <w:rPr>
      <w:sz w:val="20"/>
      <w:szCs w:val="20"/>
      <w14:ligatures w14:val="none"/>
    </w:rPr>
  </w:style>
  <w:style w:type="character" w:styleId="affa">
    <w:name w:val="footnote reference"/>
    <w:basedOn w:val="a1"/>
    <w:uiPriority w:val="99"/>
    <w:semiHidden/>
    <w:unhideWhenUsed/>
    <w:rsid w:val="007D6EFD"/>
    <w:rPr>
      <w:vertAlign w:val="superscript"/>
    </w:rPr>
  </w:style>
  <w:style w:type="table" w:styleId="2a">
    <w:name w:val="Plain Table 2"/>
    <w:basedOn w:val="a2"/>
    <w:uiPriority w:val="42"/>
    <w:rsid w:val="00912A9C"/>
    <w:rPr>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259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5CC3B-4EF5-4AF5-BBDC-613C0134B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曾啟華</dc:creator>
  <cp:keywords/>
  <dc:description/>
  <cp:lastModifiedBy>崔予瑄</cp:lastModifiedBy>
  <cp:revision>3</cp:revision>
  <cp:lastPrinted>2024-04-03T08:30:00Z</cp:lastPrinted>
  <dcterms:created xsi:type="dcterms:W3CDTF">2024-05-28T05:09:00Z</dcterms:created>
  <dcterms:modified xsi:type="dcterms:W3CDTF">2024-07-29T00:57:00Z</dcterms:modified>
</cp:coreProperties>
</file>