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30AA2" w:rsidRDefault="004B6EC8" w:rsidP="00E30AA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-400050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EC8" w:rsidRPr="00540861" w:rsidRDefault="004B6EC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54086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附件</w:t>
                            </w:r>
                            <w:r w:rsidR="00BE70C7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5pt;margin-top:-31.5pt;width:54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" fillcolor="white [3201]" strokeweight=".5pt">
                <v:textbox>
                  <w:txbxContent>
                    <w:p w:rsidR="004B6EC8" w:rsidRPr="00540861" w:rsidRDefault="004B6EC8">
                      <w:pPr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54086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附件</w:t>
                      </w:r>
                      <w:r w:rsidR="00BE70C7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A2E9F" w:rsidRPr="00E30AA2">
        <w:rPr>
          <w:rFonts w:ascii="標楷體" w:eastAsia="標楷體" w:hAnsi="標楷體" w:hint="eastAsia"/>
          <w:b/>
          <w:sz w:val="32"/>
          <w:szCs w:val="32"/>
        </w:rPr>
        <w:t xml:space="preserve">14局處性別平等具體行動措施 </w:t>
      </w:r>
    </w:p>
    <w:p w:rsidR="00E30AA2" w:rsidRDefault="00CA2E9F" w:rsidP="00E30AA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30AA2">
        <w:rPr>
          <w:rFonts w:ascii="標楷體" w:eastAsia="標楷體" w:hAnsi="標楷體" w:hint="eastAsia"/>
          <w:b/>
          <w:sz w:val="32"/>
          <w:szCs w:val="32"/>
        </w:rPr>
        <w:t xml:space="preserve"> 23局處與民間組織或企業共同推動性平計畫 </w:t>
      </w:r>
    </w:p>
    <w:p w:rsidR="00FA122D" w:rsidRPr="008804E5" w:rsidRDefault="00CA2E9F" w:rsidP="00E30AA2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80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9E21C7" w:rsidRPr="00880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執行</w:t>
      </w:r>
      <w:r w:rsidRPr="008804E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成果表</w:t>
      </w:r>
      <w:bookmarkEnd w:id="0"/>
    </w:p>
    <w:p w:rsidR="00A6060E" w:rsidRPr="00965134" w:rsidRDefault="00CA2E9F" w:rsidP="00620115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辦理機關</w:t>
      </w:r>
      <w:r w:rsidR="00A6060E" w:rsidRPr="00B73177">
        <w:rPr>
          <w:rFonts w:ascii="標楷體" w:eastAsia="標楷體" w:hAnsi="標楷體" w:hint="eastAsia"/>
          <w:b/>
          <w:sz w:val="28"/>
          <w:szCs w:val="28"/>
        </w:rPr>
        <w:t>：</w:t>
      </w:r>
      <w:r w:rsidR="00965134" w:rsidRPr="00965134">
        <w:rPr>
          <w:rFonts w:ascii="標楷體" w:eastAsia="標楷體" w:hAnsi="標楷體" w:hint="eastAsia"/>
          <w:sz w:val="28"/>
          <w:szCs w:val="28"/>
        </w:rPr>
        <w:t>桃園市政府觀光旅遊局</w:t>
      </w:r>
    </w:p>
    <w:p w:rsidR="002E7A58" w:rsidRPr="00B73177" w:rsidRDefault="002E7A58" w:rsidP="00620115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計畫名稱：</w:t>
      </w:r>
      <w:r w:rsidR="00965134" w:rsidRPr="00965134">
        <w:rPr>
          <w:rFonts w:ascii="標楷體" w:eastAsia="標楷體" w:hAnsi="標楷體" w:hint="eastAsia"/>
          <w:sz w:val="28"/>
          <w:szCs w:val="28"/>
        </w:rPr>
        <w:t>106年度與旅宿業者合作提升性平觀念計畫</w:t>
      </w:r>
    </w:p>
    <w:p w:rsidR="00965134" w:rsidRDefault="00FA122D" w:rsidP="00620115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計畫目標：</w:t>
      </w:r>
    </w:p>
    <w:p w:rsidR="00965134" w:rsidRPr="00965134" w:rsidRDefault="00965134" w:rsidP="00620115">
      <w:pPr>
        <w:pStyle w:val="a7"/>
        <w:numPr>
          <w:ilvl w:val="0"/>
          <w:numId w:val="3"/>
        </w:numPr>
        <w:spacing w:line="400" w:lineRule="exact"/>
        <w:ind w:leftChars="0" w:hanging="437"/>
        <w:rPr>
          <w:rFonts w:ascii="標楷體" w:eastAsia="標楷體" w:hAnsi="標楷體"/>
          <w:sz w:val="28"/>
          <w:szCs w:val="28"/>
        </w:rPr>
      </w:pPr>
      <w:r w:rsidRPr="00965134">
        <w:rPr>
          <w:rFonts w:ascii="標楷體" w:eastAsia="標楷體" w:hAnsi="標楷體" w:hint="eastAsia"/>
          <w:sz w:val="28"/>
          <w:szCs w:val="28"/>
        </w:rPr>
        <w:t>導入性別新思維，提升民間團體及企業對性別議題之認知與分析能力。</w:t>
      </w:r>
    </w:p>
    <w:p w:rsidR="00FA122D" w:rsidRPr="00965134" w:rsidRDefault="00965134" w:rsidP="00620115">
      <w:pPr>
        <w:pStyle w:val="a7"/>
        <w:numPr>
          <w:ilvl w:val="0"/>
          <w:numId w:val="3"/>
        </w:numPr>
        <w:spacing w:line="400" w:lineRule="exact"/>
        <w:ind w:leftChars="0" w:hanging="437"/>
        <w:rPr>
          <w:rFonts w:ascii="標楷體" w:eastAsia="標楷體" w:hAnsi="標楷體"/>
          <w:sz w:val="28"/>
          <w:szCs w:val="28"/>
        </w:rPr>
      </w:pPr>
      <w:r w:rsidRPr="00965134">
        <w:rPr>
          <w:rFonts w:ascii="標楷體" w:eastAsia="標楷體" w:hAnsi="標楷體" w:hint="eastAsia"/>
          <w:sz w:val="28"/>
          <w:szCs w:val="28"/>
        </w:rPr>
        <w:t>使企業落實對婦女友善的工作設備及營造女性安全的工作環境。</w:t>
      </w:r>
    </w:p>
    <w:p w:rsidR="00791BD3" w:rsidRPr="00965134" w:rsidRDefault="00791BD3" w:rsidP="00620115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實施對象：</w:t>
      </w:r>
      <w:r w:rsidR="00965134" w:rsidRPr="00965134">
        <w:rPr>
          <w:rFonts w:ascii="標楷體" w:eastAsia="標楷體" w:hAnsi="標楷體" w:hint="eastAsia"/>
          <w:sz w:val="28"/>
          <w:szCs w:val="28"/>
        </w:rPr>
        <w:t>經本府立案之非營利民間團體(如桃園市旅館商業同業公會、桃園市飯店協會、桃園市民宿發展協會、桃園市旅行業商業同業公會等)</w:t>
      </w:r>
    </w:p>
    <w:p w:rsidR="002E7A58" w:rsidRPr="00965134" w:rsidRDefault="002E7A58" w:rsidP="00620115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辦理期程：</w:t>
      </w:r>
      <w:r w:rsidR="00965134" w:rsidRPr="00965134">
        <w:rPr>
          <w:rFonts w:ascii="標楷體" w:eastAsia="標楷體" w:hAnsi="標楷體" w:hint="eastAsia"/>
          <w:sz w:val="28"/>
          <w:szCs w:val="28"/>
        </w:rPr>
        <w:t>106年1月1日至106年12月31日</w:t>
      </w:r>
    </w:p>
    <w:p w:rsidR="002E7A58" w:rsidRPr="00965134" w:rsidRDefault="002E7A58" w:rsidP="00620115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執行策略：</w:t>
      </w:r>
      <w:r w:rsidR="00965134" w:rsidRPr="00965134">
        <w:rPr>
          <w:rFonts w:ascii="標楷體" w:eastAsia="標楷體" w:hAnsi="標楷體" w:hint="eastAsia"/>
          <w:sz w:val="28"/>
          <w:szCs w:val="28"/>
        </w:rPr>
        <w:t>申請本局補助經費辦理觀光發展相關活動及課程之民間團體，辦理性別平等相關推廣活動或教育訓練課程</w:t>
      </w:r>
      <w:r w:rsidR="00965134">
        <w:rPr>
          <w:rFonts w:ascii="標楷體" w:eastAsia="標楷體" w:hAnsi="標楷體" w:hint="eastAsia"/>
          <w:sz w:val="28"/>
          <w:szCs w:val="28"/>
        </w:rPr>
        <w:t>。</w:t>
      </w:r>
    </w:p>
    <w:p w:rsidR="00FB37FA" w:rsidRPr="005517C1" w:rsidRDefault="002E7A58" w:rsidP="00620115">
      <w:pPr>
        <w:pStyle w:val="a7"/>
        <w:numPr>
          <w:ilvl w:val="0"/>
          <w:numId w:val="1"/>
        </w:numPr>
        <w:spacing w:line="400" w:lineRule="exact"/>
        <w:ind w:leftChars="0" w:left="907" w:hanging="482"/>
        <w:rPr>
          <w:rFonts w:ascii="標楷體" w:eastAsia="標楷體" w:hAnsi="標楷體"/>
          <w:sz w:val="28"/>
          <w:szCs w:val="28"/>
        </w:rPr>
      </w:pPr>
      <w:r w:rsidRPr="00B73177">
        <w:rPr>
          <w:rFonts w:ascii="標楷體" w:eastAsia="標楷體" w:hAnsi="標楷體" w:hint="eastAsia"/>
          <w:b/>
          <w:sz w:val="28"/>
          <w:szCs w:val="28"/>
        </w:rPr>
        <w:t>活動成效</w:t>
      </w:r>
      <w:r w:rsidR="00F40A04" w:rsidRPr="00B7317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517C1" w:rsidRPr="00620115" w:rsidRDefault="005517C1" w:rsidP="00620115">
      <w:pPr>
        <w:pStyle w:val="a7"/>
        <w:numPr>
          <w:ilvl w:val="0"/>
          <w:numId w:val="4"/>
        </w:numPr>
        <w:spacing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620115">
        <w:rPr>
          <w:rFonts w:ascii="標楷體" w:eastAsia="標楷體" w:hAnsi="標楷體" w:hint="eastAsia"/>
          <w:sz w:val="28"/>
          <w:szCs w:val="28"/>
        </w:rPr>
        <w:t>主辦辦理：桃園市旅館商業同業公會</w:t>
      </w:r>
    </w:p>
    <w:p w:rsidR="005517C1" w:rsidRPr="00620115" w:rsidRDefault="00B12BB9" w:rsidP="00620115">
      <w:pPr>
        <w:pStyle w:val="a7"/>
        <w:numPr>
          <w:ilvl w:val="0"/>
          <w:numId w:val="4"/>
        </w:numPr>
        <w:spacing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620115">
        <w:rPr>
          <w:rFonts w:ascii="標楷體" w:eastAsia="標楷體" w:hAnsi="標楷體" w:hint="eastAsia"/>
          <w:sz w:val="28"/>
          <w:szCs w:val="28"/>
        </w:rPr>
        <w:t>課程</w:t>
      </w:r>
      <w:r w:rsidR="00FB37FA" w:rsidRPr="00620115">
        <w:rPr>
          <w:rFonts w:ascii="標楷體" w:eastAsia="標楷體" w:hAnsi="標楷體" w:hint="eastAsia"/>
          <w:sz w:val="28"/>
          <w:szCs w:val="28"/>
        </w:rPr>
        <w:t>：兩性平權講座</w:t>
      </w:r>
    </w:p>
    <w:p w:rsidR="005517C1" w:rsidRPr="00620115" w:rsidRDefault="00FB37FA" w:rsidP="00620115">
      <w:pPr>
        <w:pStyle w:val="a7"/>
        <w:numPr>
          <w:ilvl w:val="0"/>
          <w:numId w:val="4"/>
        </w:numPr>
        <w:spacing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620115">
        <w:rPr>
          <w:rFonts w:ascii="標楷體" w:eastAsia="標楷體" w:hAnsi="標楷體" w:hint="eastAsia"/>
          <w:sz w:val="28"/>
          <w:szCs w:val="28"/>
        </w:rPr>
        <w:t>活動日期：106年7月26日</w:t>
      </w:r>
    </w:p>
    <w:p w:rsidR="005517C1" w:rsidRPr="00620115" w:rsidRDefault="00FB37FA" w:rsidP="00620115">
      <w:pPr>
        <w:pStyle w:val="a7"/>
        <w:numPr>
          <w:ilvl w:val="0"/>
          <w:numId w:val="4"/>
        </w:numPr>
        <w:spacing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620115">
        <w:rPr>
          <w:rFonts w:ascii="標楷體" w:eastAsia="標楷體" w:hAnsi="標楷體" w:hint="eastAsia"/>
          <w:sz w:val="28"/>
          <w:szCs w:val="28"/>
        </w:rPr>
        <w:t>講師：桃園市基督教女青年會理事長劉慧音</w:t>
      </w:r>
    </w:p>
    <w:p w:rsidR="005517C1" w:rsidRPr="00620115" w:rsidRDefault="00FB37FA" w:rsidP="00620115">
      <w:pPr>
        <w:pStyle w:val="a7"/>
        <w:numPr>
          <w:ilvl w:val="0"/>
          <w:numId w:val="4"/>
        </w:numPr>
        <w:spacing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 w:rsidRPr="00620115">
        <w:rPr>
          <w:rFonts w:ascii="標楷體" w:eastAsia="標楷體" w:hAnsi="標楷體" w:hint="eastAsia"/>
          <w:sz w:val="28"/>
          <w:szCs w:val="28"/>
        </w:rPr>
        <w:t>參與對象：桃園市旅館從業人員</w:t>
      </w:r>
    </w:p>
    <w:p w:rsidR="00FB37FA" w:rsidRDefault="00BF4A5A" w:rsidP="00620115">
      <w:pPr>
        <w:pStyle w:val="a7"/>
        <w:numPr>
          <w:ilvl w:val="0"/>
          <w:numId w:val="4"/>
        </w:numPr>
        <w:spacing w:line="400" w:lineRule="exact"/>
        <w:ind w:leftChars="0" w:left="1276" w:hanging="425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301625</wp:posOffset>
            </wp:positionV>
            <wp:extent cx="31432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69" y="21505"/>
                <wp:lineTo x="21469" y="0"/>
                <wp:lineTo x="0" y="0"/>
              </wp:wrapPolygon>
            </wp:wrapTight>
            <wp:docPr id="3" name="圖片 3" descr="D:\1322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3221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303530</wp:posOffset>
            </wp:positionV>
            <wp:extent cx="324548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27" y="21505"/>
                <wp:lineTo x="21427" y="0"/>
                <wp:lineTo x="0" y="0"/>
              </wp:wrapPolygon>
            </wp:wrapTight>
            <wp:docPr id="2" name="圖片 2" descr="D:\132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22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A04" w:rsidRPr="00620115">
        <w:rPr>
          <w:rFonts w:ascii="標楷體" w:eastAsia="標楷體" w:hAnsi="標楷體" w:hint="eastAsia"/>
          <w:sz w:val="28"/>
          <w:szCs w:val="28"/>
        </w:rPr>
        <w:t>照片</w:t>
      </w:r>
      <w:r w:rsidR="00FB37FA" w:rsidRPr="00620115">
        <w:rPr>
          <w:rFonts w:ascii="標楷體" w:eastAsia="標楷體" w:hAnsi="標楷體" w:hint="eastAsia"/>
          <w:sz w:val="28"/>
          <w:szCs w:val="28"/>
        </w:rPr>
        <w:t>：</w:t>
      </w:r>
      <w:r w:rsidR="005517C1" w:rsidRPr="00620115">
        <w:rPr>
          <w:rFonts w:ascii="標楷體" w:eastAsia="標楷體" w:hAnsi="標楷體" w:hint="eastAsia"/>
          <w:sz w:val="28"/>
          <w:szCs w:val="28"/>
        </w:rPr>
        <w:t>桃園市旅館從業人員專業能力提昇服務品質訓練</w:t>
      </w:r>
    </w:p>
    <w:p w:rsidR="00CE040D" w:rsidRPr="00FB37FA" w:rsidRDefault="00B12BB9" w:rsidP="004A71EE">
      <w:pPr>
        <w:pStyle w:val="a7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B37FA">
        <w:rPr>
          <w:rFonts w:ascii="標楷體" w:eastAsia="標楷體" w:hAnsi="標楷體" w:hint="eastAsia"/>
          <w:b/>
          <w:sz w:val="28"/>
          <w:szCs w:val="28"/>
        </w:rPr>
        <w:t>計畫檢討及精進作為</w:t>
      </w:r>
      <w:r w:rsidR="00B73177" w:rsidRPr="00FB37FA">
        <w:rPr>
          <w:rFonts w:ascii="標楷體" w:eastAsia="標楷體" w:hAnsi="標楷體" w:hint="eastAsia"/>
          <w:b/>
          <w:sz w:val="28"/>
          <w:szCs w:val="28"/>
        </w:rPr>
        <w:t>：</w:t>
      </w:r>
      <w:r w:rsidR="00965134" w:rsidRPr="00FB37FA">
        <w:rPr>
          <w:rFonts w:ascii="標楷體" w:eastAsia="標楷體" w:hAnsi="標楷體" w:hint="eastAsia"/>
          <w:sz w:val="28"/>
          <w:szCs w:val="28"/>
        </w:rPr>
        <w:t>無</w:t>
      </w:r>
    </w:p>
    <w:p w:rsidR="00B73177" w:rsidRPr="007717B9" w:rsidRDefault="007717B9" w:rsidP="00B73177">
      <w:pPr>
        <w:rPr>
          <w:rFonts w:ascii="標楷體" w:eastAsia="標楷體" w:hAnsi="標楷體"/>
          <w:sz w:val="28"/>
          <w:szCs w:val="28"/>
          <w:u w:val="single"/>
        </w:rPr>
      </w:pPr>
      <w:r w:rsidRPr="007717B9">
        <w:rPr>
          <w:rFonts w:ascii="標楷體" w:eastAsia="標楷體" w:hAnsi="標楷體" w:hint="eastAsia"/>
          <w:sz w:val="28"/>
          <w:szCs w:val="28"/>
        </w:rPr>
        <w:t xml:space="preserve">   </w:t>
      </w:r>
      <w:r w:rsidR="00B73177" w:rsidRPr="007717B9">
        <w:rPr>
          <w:rFonts w:ascii="標楷體" w:eastAsia="標楷體" w:hAnsi="標楷體" w:hint="eastAsia"/>
          <w:sz w:val="28"/>
          <w:szCs w:val="28"/>
          <w:u w:val="single"/>
        </w:rPr>
        <w:t>※以上年度</w:t>
      </w:r>
      <w:r w:rsidR="009E21C7">
        <w:rPr>
          <w:rFonts w:ascii="標楷體" w:eastAsia="標楷體" w:hAnsi="標楷體" w:hint="eastAsia"/>
          <w:sz w:val="28"/>
          <w:szCs w:val="28"/>
          <w:u w:val="single"/>
        </w:rPr>
        <w:t>執行</w:t>
      </w:r>
      <w:r w:rsidR="00B73177" w:rsidRPr="007717B9">
        <w:rPr>
          <w:rFonts w:ascii="標楷體" w:eastAsia="標楷體" w:hAnsi="標楷體" w:hint="eastAsia"/>
          <w:sz w:val="28"/>
          <w:szCs w:val="28"/>
          <w:u w:val="single"/>
        </w:rPr>
        <w:t>成果表不足</w:t>
      </w:r>
      <w:r w:rsidR="009E21C7">
        <w:rPr>
          <w:rFonts w:ascii="標楷體" w:eastAsia="標楷體" w:hAnsi="標楷體" w:hint="eastAsia"/>
          <w:sz w:val="28"/>
          <w:szCs w:val="28"/>
          <w:u w:val="single"/>
        </w:rPr>
        <w:t>之處</w:t>
      </w:r>
      <w:r w:rsidR="00B73177" w:rsidRPr="007717B9">
        <w:rPr>
          <w:rFonts w:ascii="標楷體" w:eastAsia="標楷體" w:hAnsi="標楷體" w:hint="eastAsia"/>
          <w:sz w:val="28"/>
          <w:szCs w:val="28"/>
          <w:u w:val="single"/>
        </w:rPr>
        <w:t>，機關得</w:t>
      </w:r>
      <w:r w:rsidRPr="007717B9">
        <w:rPr>
          <w:rFonts w:ascii="標楷體" w:eastAsia="標楷體" w:hAnsi="標楷體" w:hint="eastAsia"/>
          <w:sz w:val="28"/>
          <w:szCs w:val="28"/>
          <w:u w:val="single"/>
        </w:rPr>
        <w:t>視情況</w:t>
      </w:r>
      <w:r w:rsidR="00B73177" w:rsidRPr="007717B9">
        <w:rPr>
          <w:rFonts w:ascii="標楷體" w:eastAsia="標楷體" w:hAnsi="標楷體" w:hint="eastAsia"/>
          <w:sz w:val="28"/>
          <w:szCs w:val="28"/>
          <w:u w:val="single"/>
        </w:rPr>
        <w:t>自行延伸填寫。</w:t>
      </w:r>
    </w:p>
    <w:sectPr w:rsidR="00B73177" w:rsidRPr="007717B9" w:rsidSect="00CA2E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050" w:rsidRDefault="00E23050" w:rsidP="00CE040D">
      <w:r>
        <w:separator/>
      </w:r>
    </w:p>
  </w:endnote>
  <w:endnote w:type="continuationSeparator" w:id="0">
    <w:p w:rsidR="00E23050" w:rsidRDefault="00E23050" w:rsidP="00C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050" w:rsidRDefault="00E23050" w:rsidP="00CE040D">
      <w:r>
        <w:separator/>
      </w:r>
    </w:p>
  </w:footnote>
  <w:footnote w:type="continuationSeparator" w:id="0">
    <w:p w:rsidR="00E23050" w:rsidRDefault="00E23050" w:rsidP="00C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44D9"/>
    <w:multiLevelType w:val="hybridMultilevel"/>
    <w:tmpl w:val="2F80CC86"/>
    <w:lvl w:ilvl="0" w:tplc="DC486F52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29974D34"/>
    <w:multiLevelType w:val="hybridMultilevel"/>
    <w:tmpl w:val="37345022"/>
    <w:lvl w:ilvl="0" w:tplc="5F48CD4C">
      <w:start w:val="1"/>
      <w:numFmt w:val="upperRoman"/>
      <w:lvlText w:val="%1."/>
      <w:lvlJc w:val="left"/>
      <w:pPr>
        <w:ind w:left="14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6C787FA6"/>
    <w:multiLevelType w:val="hybridMultilevel"/>
    <w:tmpl w:val="8EEC5C6E"/>
    <w:lvl w:ilvl="0" w:tplc="329E2E74">
      <w:start w:val="1"/>
      <w:numFmt w:val="decimal"/>
      <w:lvlText w:val="(%1)"/>
      <w:lvlJc w:val="left"/>
      <w:pPr>
        <w:ind w:left="162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D9"/>
    <w:rsid w:val="002E7A58"/>
    <w:rsid w:val="00354BD4"/>
    <w:rsid w:val="004B6EC8"/>
    <w:rsid w:val="00540861"/>
    <w:rsid w:val="005517C1"/>
    <w:rsid w:val="00620115"/>
    <w:rsid w:val="006F157F"/>
    <w:rsid w:val="007717B9"/>
    <w:rsid w:val="00775D7B"/>
    <w:rsid w:val="00791BD3"/>
    <w:rsid w:val="007F11E2"/>
    <w:rsid w:val="008134D8"/>
    <w:rsid w:val="00827827"/>
    <w:rsid w:val="008804E5"/>
    <w:rsid w:val="008B6C77"/>
    <w:rsid w:val="009437D9"/>
    <w:rsid w:val="00965134"/>
    <w:rsid w:val="009D7EA5"/>
    <w:rsid w:val="009E21C7"/>
    <w:rsid w:val="00A6060E"/>
    <w:rsid w:val="00B12BB9"/>
    <w:rsid w:val="00B4285F"/>
    <w:rsid w:val="00B73177"/>
    <w:rsid w:val="00BE70C7"/>
    <w:rsid w:val="00BF4A5A"/>
    <w:rsid w:val="00C50980"/>
    <w:rsid w:val="00C817F9"/>
    <w:rsid w:val="00CA2E9F"/>
    <w:rsid w:val="00CE040D"/>
    <w:rsid w:val="00CF1BFA"/>
    <w:rsid w:val="00D12C9E"/>
    <w:rsid w:val="00D46FC6"/>
    <w:rsid w:val="00E23050"/>
    <w:rsid w:val="00E27344"/>
    <w:rsid w:val="00E30AA2"/>
    <w:rsid w:val="00F40A04"/>
    <w:rsid w:val="00F7765D"/>
    <w:rsid w:val="00FA122D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CE260B-DA55-473A-83A1-2AA693CA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4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40D"/>
    <w:rPr>
      <w:sz w:val="20"/>
      <w:szCs w:val="20"/>
    </w:rPr>
  </w:style>
  <w:style w:type="paragraph" w:styleId="a7">
    <w:name w:val="List Paragraph"/>
    <w:basedOn w:val="a"/>
    <w:uiPriority w:val="34"/>
    <w:qFormat/>
    <w:rsid w:val="00CE040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F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F1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康建福</cp:lastModifiedBy>
  <cp:revision>2</cp:revision>
  <cp:lastPrinted>2017-09-13T03:36:00Z</cp:lastPrinted>
  <dcterms:created xsi:type="dcterms:W3CDTF">2018-05-02T09:23:00Z</dcterms:created>
  <dcterms:modified xsi:type="dcterms:W3CDTF">2018-05-02T09:23:00Z</dcterms:modified>
</cp:coreProperties>
</file>